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7E7" w14:textId="4DB254DB" w:rsidR="00592515" w:rsidRPr="00BE5C3D" w:rsidRDefault="00592515" w:rsidP="00BE5C3D">
      <w:pPr>
        <w:jc w:val="center"/>
        <w:rPr>
          <w:rFonts w:ascii="Work Sans" w:hAnsi="Work Sans" w:cs="Arial"/>
          <w:b/>
        </w:rPr>
      </w:pPr>
      <w:r w:rsidRPr="00BE5C3D">
        <w:rPr>
          <w:noProof/>
        </w:rPr>
        <w:drawing>
          <wp:anchor distT="0" distB="0" distL="114300" distR="114300" simplePos="0" relativeHeight="251661312" behindDoc="0" locked="0" layoutInCell="1" allowOverlap="1" wp14:anchorId="73A0D496" wp14:editId="29362CF8">
            <wp:simplePos x="0" y="0"/>
            <wp:positionH relativeFrom="page">
              <wp:posOffset>5332719</wp:posOffset>
            </wp:positionH>
            <wp:positionV relativeFrom="topMargin">
              <wp:align>bottom</wp:align>
            </wp:positionV>
            <wp:extent cx="2162175" cy="786765"/>
            <wp:effectExtent l="0" t="0" r="0" b="0"/>
            <wp:wrapNone/>
            <wp:docPr id="1265577012" name="Picture 1265577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C3D">
        <w:rPr>
          <w:rFonts w:ascii="Work Sans" w:hAnsi="Work Sans" w:cs="Arial"/>
          <w:b/>
        </w:rPr>
        <w:t>JOB DESCRIPTION</w:t>
      </w:r>
    </w:p>
    <w:p w14:paraId="2155D25A" w14:textId="013E4A3A" w:rsidR="00592515" w:rsidRPr="00BE5C3D" w:rsidRDefault="00592515" w:rsidP="00BE5C3D">
      <w:pPr>
        <w:rPr>
          <w:rFonts w:ascii="Work Sans" w:hAnsi="Work Sans" w:cs="Arial"/>
          <w:b/>
        </w:rPr>
      </w:pPr>
    </w:p>
    <w:p w14:paraId="74737A78" w14:textId="77777777" w:rsidR="00592515" w:rsidRPr="00BE5C3D" w:rsidRDefault="00592515" w:rsidP="00BE5C3D">
      <w:pPr>
        <w:rPr>
          <w:rFonts w:ascii="Work Sans" w:hAnsi="Work Sans" w:cs="Arial"/>
          <w:b/>
        </w:rPr>
      </w:pPr>
    </w:p>
    <w:p w14:paraId="0D2E3B24" w14:textId="52A3347A" w:rsidR="00592515" w:rsidRPr="00BE5C3D" w:rsidRDefault="00592515" w:rsidP="00BE5C3D">
      <w:pPr>
        <w:rPr>
          <w:rFonts w:ascii="Work Sans" w:hAnsi="Work Sans" w:cs="Arial"/>
          <w:b/>
        </w:rPr>
      </w:pPr>
      <w:r w:rsidRPr="00BE5C3D">
        <w:rPr>
          <w:rFonts w:ascii="Work Sans" w:hAnsi="Work Sans" w:cs="Arial"/>
          <w:b/>
        </w:rPr>
        <w:t xml:space="preserve">Job Title: </w:t>
      </w:r>
      <w:r w:rsidR="0065294C" w:rsidRPr="0065294C">
        <w:rPr>
          <w:rFonts w:ascii="Work Sans" w:hAnsi="Work Sans" w:cs="Arial"/>
          <w:bCs/>
        </w:rPr>
        <w:t>Strategic Planning Analyst</w:t>
      </w:r>
    </w:p>
    <w:p w14:paraId="419F9D22" w14:textId="77777777" w:rsidR="00592515" w:rsidRPr="00BE5C3D" w:rsidRDefault="00592515" w:rsidP="00BE5C3D">
      <w:pPr>
        <w:rPr>
          <w:rFonts w:ascii="Work Sans" w:hAnsi="Work Sans" w:cs="Arial"/>
          <w:b/>
        </w:rPr>
      </w:pPr>
    </w:p>
    <w:p w14:paraId="235BFF04" w14:textId="469C275C" w:rsidR="00592515" w:rsidRPr="0065294C" w:rsidRDefault="00592515" w:rsidP="00BE5C3D">
      <w:pPr>
        <w:rPr>
          <w:rFonts w:ascii="Work Sans" w:hAnsi="Work Sans" w:cs="Arial"/>
          <w:bCs/>
        </w:rPr>
      </w:pPr>
      <w:r w:rsidRPr="00BE5C3D">
        <w:rPr>
          <w:rFonts w:ascii="Work Sans" w:hAnsi="Work Sans" w:cs="Arial"/>
          <w:b/>
        </w:rPr>
        <w:t xml:space="preserve">Grade: </w:t>
      </w:r>
      <w:r w:rsidR="0065294C" w:rsidRPr="0065294C">
        <w:rPr>
          <w:rFonts w:ascii="Work Sans" w:hAnsi="Work Sans" w:cs="Arial"/>
          <w:bCs/>
        </w:rPr>
        <w:t>SG7</w:t>
      </w:r>
    </w:p>
    <w:p w14:paraId="1B52F1E1" w14:textId="77777777" w:rsidR="00592515" w:rsidRPr="00BE5C3D" w:rsidRDefault="00592515" w:rsidP="00BE5C3D">
      <w:pPr>
        <w:rPr>
          <w:rFonts w:ascii="Work Sans" w:hAnsi="Work Sans" w:cs="Arial"/>
          <w:b/>
        </w:rPr>
      </w:pPr>
    </w:p>
    <w:p w14:paraId="58160BC5" w14:textId="2992DF77" w:rsidR="00592515" w:rsidRPr="00BE5C3D" w:rsidRDefault="00592515" w:rsidP="00BE5C3D">
      <w:pPr>
        <w:rPr>
          <w:rFonts w:ascii="Work Sans" w:hAnsi="Work Sans" w:cs="Arial"/>
          <w:b/>
        </w:rPr>
      </w:pPr>
      <w:r w:rsidRPr="00BE5C3D">
        <w:rPr>
          <w:rFonts w:ascii="Work Sans" w:hAnsi="Work Sans" w:cs="Arial"/>
          <w:b/>
        </w:rPr>
        <w:t xml:space="preserve">Department: </w:t>
      </w:r>
      <w:r w:rsidR="0065294C" w:rsidRPr="0065294C">
        <w:rPr>
          <w:rFonts w:ascii="Work Sans" w:hAnsi="Work Sans" w:cs="Arial"/>
          <w:bCs/>
        </w:rPr>
        <w:t>Strategic Planning</w:t>
      </w:r>
    </w:p>
    <w:p w14:paraId="60CE65E6" w14:textId="77777777" w:rsidR="00592515" w:rsidRPr="00BE5C3D" w:rsidRDefault="00592515" w:rsidP="00BE5C3D">
      <w:pPr>
        <w:rPr>
          <w:rFonts w:ascii="Work Sans" w:hAnsi="Work Sans" w:cs="Arial"/>
          <w:b/>
        </w:rPr>
      </w:pPr>
    </w:p>
    <w:p w14:paraId="69280085" w14:textId="1D3CC7C0" w:rsidR="00592515" w:rsidRPr="00BE5C3D" w:rsidRDefault="00592515" w:rsidP="00BE5C3D">
      <w:pPr>
        <w:rPr>
          <w:rFonts w:ascii="Work Sans" w:hAnsi="Work Sans" w:cs="Arial"/>
          <w:b/>
        </w:rPr>
      </w:pPr>
      <w:r w:rsidRPr="00BE5C3D">
        <w:rPr>
          <w:rFonts w:ascii="Work Sans" w:hAnsi="Work Sans" w:cs="Arial"/>
          <w:b/>
        </w:rPr>
        <w:t>Responsible to:</w:t>
      </w:r>
      <w:r w:rsidRPr="00BE5C3D">
        <w:rPr>
          <w:rFonts w:ascii="Work Sans" w:hAnsi="Work Sans"/>
          <w:bCs/>
        </w:rPr>
        <w:t xml:space="preserve"> </w:t>
      </w:r>
      <w:r w:rsidR="0065294C" w:rsidRPr="0065294C">
        <w:rPr>
          <w:rFonts w:ascii="Work Sans" w:hAnsi="Work Sans"/>
          <w:bCs/>
        </w:rPr>
        <w:t>Head of Strategic Planning</w:t>
      </w:r>
    </w:p>
    <w:p w14:paraId="0EED8BAA" w14:textId="77777777" w:rsidR="00DE1940" w:rsidRPr="00BE5C3D" w:rsidRDefault="00DE1940" w:rsidP="00BE5C3D">
      <w:pPr>
        <w:rPr>
          <w:rFonts w:ascii="Work Sans" w:hAnsi="Work Sans" w:cs="Arial"/>
          <w:bCs/>
        </w:rPr>
      </w:pPr>
    </w:p>
    <w:p w14:paraId="5C93F550" w14:textId="7EDB4624" w:rsidR="00DE1940" w:rsidRPr="00BE5C3D" w:rsidRDefault="00DE1940" w:rsidP="00BE5C3D">
      <w:pPr>
        <w:rPr>
          <w:rFonts w:ascii="Work Sans" w:hAnsi="Work Sans" w:cs="Arial"/>
          <w:b/>
        </w:rPr>
      </w:pPr>
      <w:r w:rsidRPr="00BE5C3D">
        <w:rPr>
          <w:rFonts w:ascii="Work Sans" w:hAnsi="Work Sans" w:cs="Arial"/>
          <w:b/>
        </w:rPr>
        <w:t>Standard Occupational Classification (SoC code):</w:t>
      </w:r>
      <w:r w:rsidRPr="00BE5C3D">
        <w:rPr>
          <w:rFonts w:ascii="Work Sans" w:hAnsi="Work Sans" w:cs="Arial"/>
          <w:bCs/>
        </w:rPr>
        <w:t xml:space="preserve"> </w:t>
      </w:r>
      <w:r w:rsidR="0065294C" w:rsidRPr="0065294C">
        <w:rPr>
          <w:rFonts w:ascii="Work Sans" w:hAnsi="Work Sans" w:cs="Arial"/>
          <w:bCs/>
        </w:rPr>
        <w:t>3544</w:t>
      </w:r>
    </w:p>
    <w:p w14:paraId="4CD4AFB8" w14:textId="77777777" w:rsidR="00592515" w:rsidRPr="00BE5C3D" w:rsidRDefault="00592515" w:rsidP="00BE5C3D"/>
    <w:p w14:paraId="1665FA24" w14:textId="77777777" w:rsidR="00592515" w:rsidRPr="00BE5C3D" w:rsidRDefault="00592515" w:rsidP="00BE5C3D">
      <w:bookmarkStart w:id="0" w:name="_Hlk171677006"/>
      <w:r w:rsidRPr="00BE5C3D">
        <w:rPr>
          <w:rFonts w:ascii="Work Sans" w:hAnsi="Work Sans" w:cs="Arial"/>
          <w:b/>
        </w:rPr>
        <w:t>Non-Contractual Nature of Role Profile:</w:t>
      </w:r>
      <w:r w:rsidRPr="00BE5C3D">
        <w:t xml:space="preserve"> </w:t>
      </w:r>
      <w:r w:rsidRPr="00BE5C3D">
        <w:rPr>
          <w:rFonts w:ascii="Work Sans" w:hAnsi="Work Sans" w:cs="Arial"/>
          <w:bCs/>
        </w:rPr>
        <w:t>This role profile is non-contractual and provided for guidance. It will be updated and amended from time to time in accordance with the changing needs of the University and the requirements of the job.</w:t>
      </w:r>
    </w:p>
    <w:bookmarkEnd w:id="0"/>
    <w:p w14:paraId="07E4E45F" w14:textId="77777777" w:rsidR="00592515" w:rsidRPr="00BE5C3D" w:rsidRDefault="00592515" w:rsidP="00BE5C3D">
      <w:pPr>
        <w:rPr>
          <w:rFonts w:ascii="Work Sans" w:hAnsi="Work Sans" w:cs="Arial"/>
          <w:b/>
        </w:rPr>
      </w:pPr>
    </w:p>
    <w:p w14:paraId="7319C303" w14:textId="77777777" w:rsidR="00592515" w:rsidRPr="00BE5C3D" w:rsidRDefault="00592515" w:rsidP="00BE5C3D">
      <w:pPr>
        <w:rPr>
          <w:rFonts w:ascii="Work Sans" w:hAnsi="Work Sans" w:cs="Arial"/>
          <w:b/>
          <w:bCs/>
        </w:rPr>
      </w:pPr>
      <w:r w:rsidRPr="00BE5C3D">
        <w:rPr>
          <w:rFonts w:ascii="Work Sans" w:hAnsi="Work Sans" w:cs="Arial"/>
          <w:b/>
          <w:bCs/>
        </w:rPr>
        <w:t>PURPOSE OF ROLE</w:t>
      </w:r>
    </w:p>
    <w:p w14:paraId="32F0D560" w14:textId="5EDF988C" w:rsidR="0065294C" w:rsidRPr="0065294C" w:rsidRDefault="0065294C" w:rsidP="0065294C">
      <w:pPr>
        <w:rPr>
          <w:rFonts w:ascii="Work Sans" w:hAnsi="Work Sans" w:cs="Arial"/>
          <w:bCs/>
        </w:rPr>
      </w:pPr>
      <w:r w:rsidRPr="0065294C">
        <w:rPr>
          <w:rFonts w:ascii="Work Sans" w:hAnsi="Work Sans" w:cs="Arial"/>
          <w:bCs/>
        </w:rPr>
        <w:t xml:space="preserve">The Strategic Planning Analyst plays a key role in leading defined areas of institutional performance reporting, </w:t>
      </w:r>
      <w:r w:rsidR="00AA1E12" w:rsidRPr="0065294C">
        <w:rPr>
          <w:rFonts w:ascii="Work Sans" w:hAnsi="Work Sans" w:cs="Arial"/>
          <w:bCs/>
        </w:rPr>
        <w:t>analysis,</w:t>
      </w:r>
      <w:r w:rsidRPr="0065294C">
        <w:rPr>
          <w:rFonts w:ascii="Work Sans" w:hAnsi="Work Sans" w:cs="Arial"/>
          <w:bCs/>
        </w:rPr>
        <w:t xml:space="preserve"> and planning support.</w:t>
      </w:r>
    </w:p>
    <w:p w14:paraId="5C368EA7" w14:textId="77777777" w:rsidR="0065294C" w:rsidRPr="0065294C" w:rsidRDefault="0065294C" w:rsidP="0065294C">
      <w:pPr>
        <w:rPr>
          <w:rFonts w:ascii="Work Sans" w:hAnsi="Work Sans" w:cs="Arial"/>
          <w:bCs/>
        </w:rPr>
      </w:pPr>
    </w:p>
    <w:p w14:paraId="340B8126" w14:textId="77777777" w:rsidR="0065294C" w:rsidRPr="0065294C" w:rsidRDefault="0065294C" w:rsidP="0065294C">
      <w:pPr>
        <w:rPr>
          <w:rFonts w:ascii="Work Sans" w:hAnsi="Work Sans" w:cs="Arial"/>
          <w:bCs/>
        </w:rPr>
      </w:pPr>
      <w:r w:rsidRPr="0065294C">
        <w:rPr>
          <w:rFonts w:ascii="Work Sans" w:hAnsi="Work Sans" w:cs="Arial"/>
          <w:bCs/>
        </w:rPr>
        <w:t>The postholder will exercise professional judgement in determining appropriate analytical approaches and delivering outputs that provide clear interpretation and actionable insight to support strategic decision-making.</w:t>
      </w:r>
    </w:p>
    <w:p w14:paraId="38665889" w14:textId="77777777" w:rsidR="0065294C" w:rsidRPr="0065294C" w:rsidRDefault="0065294C" w:rsidP="0065294C">
      <w:pPr>
        <w:rPr>
          <w:rFonts w:ascii="Work Sans" w:hAnsi="Work Sans" w:cs="Arial"/>
          <w:bCs/>
        </w:rPr>
      </w:pPr>
    </w:p>
    <w:p w14:paraId="4BF0D704" w14:textId="495F4F6B" w:rsidR="00592515" w:rsidRDefault="0065294C" w:rsidP="0065294C">
      <w:pPr>
        <w:rPr>
          <w:rFonts w:ascii="Work Sans" w:hAnsi="Work Sans" w:cs="Arial"/>
          <w:bCs/>
        </w:rPr>
      </w:pPr>
      <w:r w:rsidRPr="0065294C">
        <w:rPr>
          <w:rFonts w:ascii="Work Sans" w:hAnsi="Work Sans" w:cs="Arial"/>
          <w:bCs/>
        </w:rPr>
        <w:t>The role operates with a high degree of autonomy and acts as an analytical lead for designated planning and performance domains.</w:t>
      </w:r>
    </w:p>
    <w:p w14:paraId="7FE570AF" w14:textId="77777777" w:rsidR="0065294C" w:rsidRPr="00BE5C3D" w:rsidRDefault="0065294C" w:rsidP="00BE5C3D">
      <w:pPr>
        <w:rPr>
          <w:rFonts w:ascii="Work Sans" w:hAnsi="Work Sans" w:cs="Arial"/>
          <w:b/>
          <w:bCs/>
        </w:rPr>
      </w:pPr>
    </w:p>
    <w:p w14:paraId="717584C6" w14:textId="77777777" w:rsidR="00592515" w:rsidRPr="00BE5C3D" w:rsidRDefault="00592515" w:rsidP="00BE5C3D">
      <w:pPr>
        <w:rPr>
          <w:rFonts w:ascii="Work Sans" w:hAnsi="Work Sans" w:cs="Arial"/>
          <w:b/>
          <w:bCs/>
        </w:rPr>
      </w:pPr>
      <w:r w:rsidRPr="00BE5C3D">
        <w:rPr>
          <w:rFonts w:ascii="Work Sans" w:hAnsi="Work Sans" w:cs="Arial"/>
          <w:b/>
          <w:bCs/>
        </w:rPr>
        <w:t>KEY ACCOUNTABILITIES</w:t>
      </w:r>
    </w:p>
    <w:p w14:paraId="70112684" w14:textId="06EF5215" w:rsidR="00DE1940" w:rsidRPr="0065294C" w:rsidRDefault="00592515" w:rsidP="0065294C">
      <w:pPr>
        <w:rPr>
          <w:rFonts w:ascii="Work Sans" w:hAnsi="Work Sans" w:cs="Arial"/>
          <w:b/>
          <w:bCs/>
        </w:rPr>
      </w:pPr>
      <w:r w:rsidRPr="00BE5C3D">
        <w:rPr>
          <w:rFonts w:ascii="Work Sans" w:hAnsi="Work Sans" w:cs="Arial"/>
          <w:b/>
          <w:bCs/>
        </w:rPr>
        <w:t>Team Specific:</w:t>
      </w:r>
    </w:p>
    <w:p w14:paraId="3B32644E" w14:textId="3174BDEE"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 xml:space="preserve">Perform in-depth analysis to identify trends and patterns across a variety of strategic datasets, including student continuation, </w:t>
      </w:r>
      <w:r w:rsidR="00AA1E12" w:rsidRPr="0065294C">
        <w:rPr>
          <w:rFonts w:ascii="Work Sans" w:hAnsi="Work Sans" w:cs="Arial"/>
          <w:bCs/>
        </w:rPr>
        <w:t>completion,</w:t>
      </w:r>
      <w:r w:rsidRPr="0065294C">
        <w:rPr>
          <w:rFonts w:ascii="Work Sans" w:hAnsi="Work Sans" w:cs="Arial"/>
          <w:bCs/>
        </w:rPr>
        <w:t xml:space="preserve"> and awarding outcomes.</w:t>
      </w:r>
    </w:p>
    <w:p w14:paraId="173EDBA1" w14:textId="66A711E0"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Provide insight and recommendations based on analysis –highlighting areas for improvement and potential risks.</w:t>
      </w:r>
    </w:p>
    <w:p w14:paraId="617C7A6A" w14:textId="3265A3FB"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Develop and maintain a variety of reports to effectively communicate with technical and non-technical stakeholders.</w:t>
      </w:r>
    </w:p>
    <w:p w14:paraId="7F7126EB" w14:textId="0050935A"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Contribute to the implementation of data governance and data strategy initiatives, taking responsibility for agreed analytical deliverables.</w:t>
      </w:r>
    </w:p>
    <w:p w14:paraId="32EF1396" w14:textId="2E319BE5"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Contribute to institutional planning and performance management processes, including supporting student number planning and KPI monitoring.</w:t>
      </w:r>
    </w:p>
    <w:p w14:paraId="18CF320B" w14:textId="40365C83"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Maintain documentation around areas of responsibility.</w:t>
      </w:r>
    </w:p>
    <w:p w14:paraId="5FBF8D96" w14:textId="0087D7EC"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Represent the Strategic Planning team in relevant committees and Higher Education sector organisations.</w:t>
      </w:r>
    </w:p>
    <w:p w14:paraId="52A7992B" w14:textId="77777777" w:rsidR="0065294C" w:rsidRPr="0065294C" w:rsidRDefault="0065294C" w:rsidP="0065294C">
      <w:pPr>
        <w:rPr>
          <w:rFonts w:ascii="Work Sans" w:hAnsi="Work Sans" w:cs="Arial"/>
          <w:bCs/>
        </w:rPr>
      </w:pPr>
    </w:p>
    <w:p w14:paraId="2DD77EE0" w14:textId="77777777" w:rsidR="0065294C" w:rsidRPr="0065294C" w:rsidRDefault="0065294C" w:rsidP="0065294C">
      <w:pPr>
        <w:rPr>
          <w:rFonts w:ascii="Work Sans" w:hAnsi="Work Sans" w:cs="Arial"/>
          <w:bCs/>
        </w:rPr>
      </w:pPr>
    </w:p>
    <w:p w14:paraId="1C2635B4" w14:textId="77777777" w:rsidR="0065294C" w:rsidRDefault="0065294C" w:rsidP="00BE5C3D">
      <w:pPr>
        <w:rPr>
          <w:rFonts w:ascii="Work Sans" w:hAnsi="Work Sans" w:cs="Arial"/>
          <w:b/>
          <w:bCs/>
        </w:rPr>
      </w:pPr>
    </w:p>
    <w:p w14:paraId="0D9BB130" w14:textId="262CB4F1" w:rsidR="00592515" w:rsidRPr="00BE5C3D" w:rsidRDefault="00592515" w:rsidP="00BE5C3D">
      <w:pPr>
        <w:rPr>
          <w:rFonts w:ascii="Work Sans" w:hAnsi="Work Sans" w:cs="Arial"/>
          <w:b/>
          <w:bCs/>
        </w:rPr>
      </w:pPr>
      <w:r w:rsidRPr="00BE5C3D">
        <w:rPr>
          <w:rFonts w:ascii="Work Sans" w:hAnsi="Work Sans" w:cs="Arial"/>
          <w:b/>
          <w:bCs/>
        </w:rPr>
        <w:lastRenderedPageBreak/>
        <w:t>Generic:</w:t>
      </w:r>
    </w:p>
    <w:p w14:paraId="361747F6" w14:textId="57D20834"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Build and maintain effective working relationships across the university.</w:t>
      </w:r>
    </w:p>
    <w:p w14:paraId="3630673C" w14:textId="106C9020"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Maintain up-to-date knowledge of sector developments and regulatory requirements relevant to planning.</w:t>
      </w:r>
    </w:p>
    <w:p w14:paraId="1B79B3B0" w14:textId="286D8066" w:rsid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Contribute to cross-team projects and continuous improvement initiatives within the team.</w:t>
      </w:r>
    </w:p>
    <w:p w14:paraId="753765B6" w14:textId="77777777" w:rsidR="0065294C" w:rsidRPr="0065294C" w:rsidRDefault="0065294C" w:rsidP="0065294C">
      <w:pPr>
        <w:rPr>
          <w:rFonts w:ascii="Work Sans" w:hAnsi="Work Sans" w:cs="Arial"/>
          <w:bCs/>
        </w:rPr>
      </w:pPr>
    </w:p>
    <w:p w14:paraId="163AE387" w14:textId="77777777" w:rsidR="00592515" w:rsidRPr="00BE5C3D" w:rsidRDefault="00592515" w:rsidP="00BE5C3D">
      <w:pPr>
        <w:rPr>
          <w:rFonts w:ascii="Work Sans" w:hAnsi="Work Sans" w:cs="Arial"/>
          <w:b/>
          <w:bCs/>
        </w:rPr>
      </w:pPr>
      <w:r w:rsidRPr="00BE5C3D">
        <w:rPr>
          <w:rFonts w:ascii="Work Sans" w:hAnsi="Work Sans" w:cs="Arial"/>
          <w:b/>
          <w:bCs/>
        </w:rPr>
        <w:t>Managing Self:</w:t>
      </w:r>
    </w:p>
    <w:p w14:paraId="1D23E8E4" w14:textId="4893507C"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Manage competing priorities, reporting deadlines and ad-hoc requests.</w:t>
      </w:r>
    </w:p>
    <w:p w14:paraId="05AA288E" w14:textId="4BAF7CA6"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Anticipate analytical requirements and pro-actively plan workload.</w:t>
      </w:r>
    </w:p>
    <w:p w14:paraId="6BE28C20" w14:textId="02117DB3"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Work independently and as part of a team.</w:t>
      </w:r>
    </w:p>
    <w:p w14:paraId="459B15D7" w14:textId="77777777" w:rsidR="0065294C" w:rsidRPr="0065294C" w:rsidRDefault="0065294C" w:rsidP="0065294C">
      <w:pPr>
        <w:rPr>
          <w:rFonts w:ascii="Work Sans" w:hAnsi="Work Sans" w:cs="Arial"/>
          <w:bCs/>
        </w:rPr>
      </w:pPr>
    </w:p>
    <w:p w14:paraId="6B1A4992" w14:textId="77777777" w:rsidR="00592515" w:rsidRPr="00BE5C3D" w:rsidRDefault="00592515" w:rsidP="00BE5C3D">
      <w:pPr>
        <w:rPr>
          <w:rFonts w:ascii="Work Sans" w:hAnsi="Work Sans" w:cs="Arial"/>
          <w:b/>
          <w:bCs/>
        </w:rPr>
      </w:pPr>
      <w:r w:rsidRPr="00BE5C3D">
        <w:rPr>
          <w:rFonts w:ascii="Work Sans" w:hAnsi="Work Sans" w:cs="Arial"/>
          <w:b/>
          <w:bCs/>
        </w:rPr>
        <w:t>Core Requirements:</w:t>
      </w:r>
    </w:p>
    <w:p w14:paraId="50985BD9" w14:textId="07997294" w:rsidR="00BE5C3D" w:rsidRPr="000A12EC" w:rsidRDefault="00BE5C3D" w:rsidP="000A12EC">
      <w:pPr>
        <w:pStyle w:val="ListParagraph"/>
        <w:numPr>
          <w:ilvl w:val="0"/>
          <w:numId w:val="5"/>
        </w:numPr>
        <w:rPr>
          <w:rFonts w:ascii="Work Sans" w:hAnsi="Work Sans" w:cs="Arial"/>
        </w:rPr>
      </w:pPr>
      <w:r w:rsidRPr="000A12EC">
        <w:rPr>
          <w:rFonts w:ascii="Work Sans" w:hAnsi="Work Sans" w:cs="Arial"/>
        </w:rPr>
        <w:t>Adhere to the University’s policies on Equality, Diversity and Inclusion and Information Security.</w:t>
      </w:r>
    </w:p>
    <w:p w14:paraId="000884E7" w14:textId="69834DB5" w:rsidR="00BE5C3D" w:rsidRPr="000A12EC" w:rsidRDefault="00BE5C3D" w:rsidP="000A12EC">
      <w:pPr>
        <w:pStyle w:val="ListParagraph"/>
        <w:numPr>
          <w:ilvl w:val="0"/>
          <w:numId w:val="5"/>
        </w:numPr>
        <w:rPr>
          <w:rFonts w:ascii="Work Sans" w:hAnsi="Work Sans" w:cs="Arial"/>
        </w:rPr>
      </w:pPr>
      <w:r w:rsidRPr="000A12EC">
        <w:rPr>
          <w:rFonts w:ascii="Work Sans" w:hAnsi="Work Sans" w:cs="Arial"/>
        </w:rPr>
        <w:t>Ensure compliance with Health &amp; Safety</w:t>
      </w:r>
      <w:r w:rsidR="00810536" w:rsidRPr="000A12EC">
        <w:rPr>
          <w:rFonts w:ascii="Work Sans" w:hAnsi="Work Sans" w:cs="Arial"/>
        </w:rPr>
        <w:t>,</w:t>
      </w:r>
      <w:r w:rsidRPr="000A12EC">
        <w:rPr>
          <w:rFonts w:ascii="Work Sans" w:hAnsi="Work Sans" w:cs="Arial"/>
        </w:rPr>
        <w:t xml:space="preserve"> Data Protection </w:t>
      </w:r>
      <w:r w:rsidR="00810536" w:rsidRPr="000A12EC">
        <w:rPr>
          <w:rFonts w:ascii="Work Sans" w:hAnsi="Work Sans" w:cs="Arial"/>
        </w:rPr>
        <w:t xml:space="preserve">and Equality </w:t>
      </w:r>
      <w:r w:rsidRPr="000A12EC">
        <w:rPr>
          <w:rFonts w:ascii="Work Sans" w:hAnsi="Work Sans" w:cs="Arial"/>
        </w:rPr>
        <w:t>Legislation.</w:t>
      </w:r>
    </w:p>
    <w:p w14:paraId="61DF4910" w14:textId="58A505D2" w:rsidR="00BE5C3D" w:rsidRPr="000A12EC" w:rsidRDefault="00810536" w:rsidP="000A12EC">
      <w:pPr>
        <w:pStyle w:val="ListParagraph"/>
        <w:numPr>
          <w:ilvl w:val="0"/>
          <w:numId w:val="5"/>
        </w:numPr>
        <w:rPr>
          <w:rFonts w:ascii="Work Sans" w:hAnsi="Work Sans" w:cs="Arial"/>
        </w:rPr>
      </w:pPr>
      <w:r w:rsidRPr="000A12EC">
        <w:rPr>
          <w:rFonts w:ascii="Work Sans" w:hAnsi="Work Sans" w:cs="Arial"/>
        </w:rPr>
        <w:t>Adhere to</w:t>
      </w:r>
      <w:r w:rsidR="00BE5C3D" w:rsidRPr="000A12EC">
        <w:rPr>
          <w:rFonts w:ascii="Work Sans" w:hAnsi="Work Sans" w:cs="Arial"/>
        </w:rPr>
        <w:t xml:space="preserve"> the university’s Sustainability policies, including the Carbon Management Plan, and carry out duties in a resource efficient way, </w:t>
      </w:r>
      <w:r w:rsidR="00FE5D6C" w:rsidRPr="000A12EC">
        <w:rPr>
          <w:rFonts w:ascii="Work Sans" w:hAnsi="Work Sans" w:cs="Arial"/>
        </w:rPr>
        <w:t xml:space="preserve">reflecting </w:t>
      </w:r>
      <w:r w:rsidR="00BE5C3D" w:rsidRPr="000A12EC">
        <w:rPr>
          <w:rFonts w:ascii="Work Sans" w:hAnsi="Work Sans" w:cs="Arial"/>
        </w:rPr>
        <w:t>the shared responsibility of minimising the university's negative environmental impacts wherever possible.</w:t>
      </w:r>
    </w:p>
    <w:p w14:paraId="4E02DF07" w14:textId="77777777" w:rsidR="00BE5C3D" w:rsidRPr="000A12EC" w:rsidRDefault="00BE5C3D" w:rsidP="000A12EC">
      <w:pPr>
        <w:pStyle w:val="ListParagraph"/>
        <w:numPr>
          <w:ilvl w:val="0"/>
          <w:numId w:val="5"/>
        </w:numPr>
        <w:rPr>
          <w:rFonts w:ascii="Work Sans" w:hAnsi="Work Sans" w:cs="Arial"/>
        </w:rPr>
      </w:pPr>
      <w:r w:rsidRPr="000A12EC">
        <w:rPr>
          <w:rFonts w:ascii="Work Sans" w:hAnsi="Work Sans"/>
        </w:rPr>
        <w:t>Adhere to current legal requirements and best practice relating to digital content and accessibility, including Web Content Accessibility Guidelines when creating digital content. </w:t>
      </w:r>
    </w:p>
    <w:p w14:paraId="425A4AEE" w14:textId="77777777" w:rsidR="00BE5C3D" w:rsidRPr="00AA1E12" w:rsidRDefault="00BE5C3D" w:rsidP="00AA1E12">
      <w:pPr>
        <w:rPr>
          <w:rFonts w:ascii="Work Sans" w:hAnsi="Work Sans" w:cs="Arial"/>
          <w:bCs/>
        </w:rPr>
      </w:pPr>
    </w:p>
    <w:p w14:paraId="286317CD" w14:textId="77777777" w:rsidR="00BE5C3D" w:rsidRPr="00BE5C3D" w:rsidRDefault="00BE5C3D" w:rsidP="00BE5C3D">
      <w:pPr>
        <w:pStyle w:val="ListParagraph"/>
        <w:spacing w:after="0" w:line="240" w:lineRule="auto"/>
        <w:rPr>
          <w:rFonts w:ascii="Work Sans" w:hAnsi="Work Sans" w:cs="Arial"/>
          <w:bCs/>
        </w:rPr>
      </w:pPr>
    </w:p>
    <w:p w14:paraId="6C76856A" w14:textId="3452CBB8" w:rsidR="004F6A18" w:rsidRPr="00AF42A7" w:rsidRDefault="00592515" w:rsidP="00BE5C3D">
      <w:pPr>
        <w:rPr>
          <w:rFonts w:ascii="Work Sans" w:hAnsi="Work Sans" w:cs="Arial"/>
          <w:b/>
          <w:bCs/>
        </w:rPr>
      </w:pPr>
      <w:r w:rsidRPr="00BE5C3D">
        <w:rPr>
          <w:rFonts w:ascii="Work Sans" w:hAnsi="Work Sans" w:cs="Arial"/>
          <w:b/>
          <w:bCs/>
        </w:rPr>
        <w:t>Additional Requirements:</w:t>
      </w:r>
    </w:p>
    <w:p w14:paraId="080BA6AA" w14:textId="54E87461" w:rsidR="0065294C" w:rsidRPr="0065294C" w:rsidRDefault="0065294C" w:rsidP="0065294C">
      <w:pPr>
        <w:rPr>
          <w:rFonts w:ascii="Work Sans" w:eastAsiaTheme="minorHAnsi" w:hAnsi="Work Sans" w:cs="Arial"/>
          <w:bCs/>
          <w:kern w:val="2"/>
          <w14:ligatures w14:val="standardContextual"/>
        </w:rPr>
      </w:pPr>
      <w:r w:rsidRPr="0065294C">
        <w:rPr>
          <w:rFonts w:ascii="Work Sans" w:eastAsiaTheme="minorHAnsi" w:hAnsi="Work Sans" w:cs="Arial"/>
          <w:bCs/>
          <w:kern w:val="2"/>
          <w14:ligatures w14:val="standardContextual"/>
        </w:rPr>
        <w:t>This role is on a two-year fixed term basis.</w:t>
      </w:r>
      <w:r>
        <w:rPr>
          <w:rFonts w:ascii="Work Sans" w:eastAsiaTheme="minorHAnsi" w:hAnsi="Work Sans" w:cs="Arial"/>
          <w:bCs/>
          <w:kern w:val="2"/>
          <w14:ligatures w14:val="standardContextual"/>
        </w:rPr>
        <w:t xml:space="preserve"> </w:t>
      </w:r>
      <w:r w:rsidRPr="0065294C">
        <w:rPr>
          <w:rFonts w:ascii="Work Sans" w:eastAsiaTheme="minorHAnsi" w:hAnsi="Work Sans" w:cs="Arial"/>
          <w:bCs/>
          <w:kern w:val="2"/>
          <w14:ligatures w14:val="standardContextual"/>
        </w:rPr>
        <w:t>Undertake any other duties as requested by the line manager or appropriate senior manager, commensurate with the grade.</w:t>
      </w:r>
    </w:p>
    <w:p w14:paraId="42057B75" w14:textId="77777777" w:rsidR="0065294C" w:rsidRPr="0065294C" w:rsidRDefault="0065294C" w:rsidP="0065294C">
      <w:pPr>
        <w:rPr>
          <w:rFonts w:ascii="Work Sans" w:eastAsiaTheme="minorHAnsi" w:hAnsi="Work Sans" w:cs="Arial"/>
          <w:bCs/>
          <w:kern w:val="2"/>
          <w14:ligatures w14:val="standardContextual"/>
        </w:rPr>
      </w:pPr>
    </w:p>
    <w:p w14:paraId="7EB303E3" w14:textId="675E1E14" w:rsidR="0065294C" w:rsidRDefault="0065294C" w:rsidP="0065294C">
      <w:pPr>
        <w:rPr>
          <w:rFonts w:ascii="Work Sans" w:eastAsiaTheme="minorHAnsi" w:hAnsi="Work Sans" w:cs="Arial"/>
          <w:bCs/>
          <w:kern w:val="2"/>
          <w14:ligatures w14:val="standardContextual"/>
        </w:rPr>
      </w:pPr>
      <w:r w:rsidRPr="0065294C">
        <w:rPr>
          <w:rFonts w:ascii="Work Sans" w:eastAsiaTheme="minorHAnsi" w:hAnsi="Work Sans" w:cs="Arial"/>
          <w:bCs/>
          <w:kern w:val="2"/>
          <w14:ligatures w14:val="standardContextual"/>
        </w:rPr>
        <w:t>This is a professional, demanding role within a complex organisation with an ambitious strategic plan and agenda for change. The role holder will be expected to show flexibility in working arrangements, including working hours, to ensure that Strategic Planning delivers the required level of service.</w:t>
      </w:r>
    </w:p>
    <w:p w14:paraId="5AE9E445" w14:textId="77777777" w:rsidR="0065294C" w:rsidRDefault="0065294C" w:rsidP="0065294C">
      <w:pPr>
        <w:rPr>
          <w:rFonts w:ascii="Work Sans" w:eastAsiaTheme="minorHAnsi" w:hAnsi="Work Sans" w:cs="Arial"/>
          <w:bCs/>
          <w:kern w:val="2"/>
          <w14:ligatures w14:val="standardContextual"/>
        </w:rPr>
      </w:pPr>
    </w:p>
    <w:p w14:paraId="179129AE" w14:textId="7F35217E" w:rsidR="0065294C" w:rsidRPr="00AF42A7" w:rsidRDefault="0065294C" w:rsidP="0065294C">
      <w:pPr>
        <w:rPr>
          <w:rFonts w:ascii="Work Sans" w:eastAsiaTheme="minorHAnsi" w:hAnsi="Work Sans" w:cs="Arial"/>
          <w:b/>
          <w:kern w:val="2"/>
          <w14:ligatures w14:val="standardContextual"/>
        </w:rPr>
      </w:pPr>
      <w:r w:rsidRPr="0065294C">
        <w:rPr>
          <w:rFonts w:ascii="Work Sans" w:eastAsiaTheme="minorHAnsi" w:hAnsi="Work Sans" w:cs="Arial"/>
          <w:b/>
          <w:kern w:val="2"/>
          <w14:ligatures w14:val="standardContextual"/>
        </w:rPr>
        <w:t>KEY PERFORMANCE INDICATORS:</w:t>
      </w:r>
    </w:p>
    <w:p w14:paraId="0B65FCE7" w14:textId="498C4188" w:rsidR="0065294C" w:rsidRPr="0065294C" w:rsidRDefault="0065294C" w:rsidP="0065294C">
      <w:pPr>
        <w:rPr>
          <w:rFonts w:ascii="Work Sans" w:eastAsiaTheme="minorHAnsi" w:hAnsi="Work Sans" w:cs="Arial"/>
          <w:bCs/>
          <w:kern w:val="2"/>
          <w14:ligatures w14:val="standardContextual"/>
        </w:rPr>
      </w:pPr>
      <w:r w:rsidRPr="0065294C">
        <w:rPr>
          <w:rFonts w:ascii="Work Sans" w:eastAsiaTheme="minorHAnsi" w:hAnsi="Work Sans" w:cs="Arial"/>
          <w:bCs/>
          <w:kern w:val="2"/>
          <w14:ligatures w14:val="standardContextual"/>
        </w:rPr>
        <w:t>•</w:t>
      </w:r>
      <w:r w:rsidR="000A12EC">
        <w:rPr>
          <w:rFonts w:ascii="Work Sans" w:eastAsiaTheme="minorHAnsi" w:hAnsi="Work Sans" w:cs="Arial"/>
          <w:bCs/>
          <w:kern w:val="2"/>
          <w14:ligatures w14:val="standardContextual"/>
        </w:rPr>
        <w:t xml:space="preserve"> </w:t>
      </w:r>
      <w:r w:rsidRPr="0065294C">
        <w:rPr>
          <w:rFonts w:ascii="Work Sans" w:eastAsiaTheme="minorHAnsi" w:hAnsi="Work Sans" w:cs="Arial"/>
          <w:bCs/>
          <w:kern w:val="2"/>
          <w14:ligatures w14:val="standardContextual"/>
        </w:rPr>
        <w:t>Accuracy and timeliness of analytical outputs and reporting.</w:t>
      </w:r>
    </w:p>
    <w:p w14:paraId="62A3DE84" w14:textId="3A0E16C4" w:rsidR="0065294C" w:rsidRPr="0065294C" w:rsidRDefault="0065294C" w:rsidP="0065294C">
      <w:pPr>
        <w:rPr>
          <w:rFonts w:ascii="Work Sans" w:eastAsiaTheme="minorHAnsi" w:hAnsi="Work Sans" w:cs="Arial"/>
          <w:bCs/>
          <w:kern w:val="2"/>
          <w14:ligatures w14:val="standardContextual"/>
        </w:rPr>
      </w:pPr>
      <w:r w:rsidRPr="0065294C">
        <w:rPr>
          <w:rFonts w:ascii="Work Sans" w:eastAsiaTheme="minorHAnsi" w:hAnsi="Work Sans" w:cs="Arial"/>
          <w:bCs/>
          <w:kern w:val="2"/>
          <w14:ligatures w14:val="standardContextual"/>
        </w:rPr>
        <w:t>•</w:t>
      </w:r>
      <w:r w:rsidR="000A12EC">
        <w:rPr>
          <w:rFonts w:ascii="Work Sans" w:eastAsiaTheme="minorHAnsi" w:hAnsi="Work Sans" w:cs="Arial"/>
          <w:bCs/>
          <w:kern w:val="2"/>
          <w14:ligatures w14:val="standardContextual"/>
        </w:rPr>
        <w:t xml:space="preserve"> </w:t>
      </w:r>
      <w:r w:rsidRPr="0065294C">
        <w:rPr>
          <w:rFonts w:ascii="Work Sans" w:eastAsiaTheme="minorHAnsi" w:hAnsi="Work Sans" w:cs="Arial"/>
          <w:bCs/>
          <w:kern w:val="2"/>
          <w14:ligatures w14:val="standardContextual"/>
        </w:rPr>
        <w:t>Demonstrable impact of analysis on decision making.</w:t>
      </w:r>
    </w:p>
    <w:p w14:paraId="439C5B6C" w14:textId="54E04042" w:rsidR="0065294C" w:rsidRPr="0065294C" w:rsidRDefault="0065294C" w:rsidP="0065294C">
      <w:pPr>
        <w:rPr>
          <w:rFonts w:ascii="Work Sans" w:eastAsiaTheme="minorHAnsi" w:hAnsi="Work Sans" w:cs="Arial"/>
          <w:bCs/>
          <w:kern w:val="2"/>
          <w14:ligatures w14:val="standardContextual"/>
        </w:rPr>
      </w:pPr>
      <w:r w:rsidRPr="0065294C">
        <w:rPr>
          <w:rFonts w:ascii="Work Sans" w:eastAsiaTheme="minorHAnsi" w:hAnsi="Work Sans" w:cs="Arial"/>
          <w:bCs/>
          <w:kern w:val="2"/>
          <w14:ligatures w14:val="standardContextual"/>
        </w:rPr>
        <w:t>•</w:t>
      </w:r>
      <w:r w:rsidR="000A12EC">
        <w:rPr>
          <w:rFonts w:ascii="Work Sans" w:eastAsiaTheme="minorHAnsi" w:hAnsi="Work Sans" w:cs="Arial"/>
          <w:bCs/>
          <w:kern w:val="2"/>
          <w14:ligatures w14:val="standardContextual"/>
        </w:rPr>
        <w:t xml:space="preserve"> </w:t>
      </w:r>
      <w:r w:rsidRPr="0065294C">
        <w:rPr>
          <w:rFonts w:ascii="Work Sans" w:eastAsiaTheme="minorHAnsi" w:hAnsi="Work Sans" w:cs="Arial"/>
          <w:bCs/>
          <w:kern w:val="2"/>
          <w14:ligatures w14:val="standardContextual"/>
        </w:rPr>
        <w:t>Positive feedback from stakeholders on responsiveness and value of insight.</w:t>
      </w:r>
    </w:p>
    <w:p w14:paraId="606C2688" w14:textId="77777777" w:rsidR="0065294C" w:rsidRPr="0065294C" w:rsidRDefault="0065294C" w:rsidP="0065294C">
      <w:pPr>
        <w:rPr>
          <w:rFonts w:ascii="Work Sans" w:eastAsiaTheme="minorHAnsi" w:hAnsi="Work Sans" w:cs="Arial"/>
          <w:bCs/>
          <w:kern w:val="2"/>
          <w14:ligatures w14:val="standardContextual"/>
        </w:rPr>
      </w:pPr>
    </w:p>
    <w:p w14:paraId="503EF416" w14:textId="77777777" w:rsidR="0065294C" w:rsidRDefault="0065294C" w:rsidP="0065294C">
      <w:pPr>
        <w:rPr>
          <w:rFonts w:ascii="Work Sans" w:eastAsiaTheme="minorHAnsi" w:hAnsi="Work Sans" w:cs="Arial"/>
          <w:bCs/>
          <w:kern w:val="2"/>
          <w14:ligatures w14:val="standardContextual"/>
        </w:rPr>
      </w:pPr>
    </w:p>
    <w:p w14:paraId="7CC291E6" w14:textId="77777777" w:rsidR="0065294C" w:rsidRDefault="0065294C" w:rsidP="0065294C">
      <w:pPr>
        <w:rPr>
          <w:rFonts w:ascii="Work Sans" w:eastAsiaTheme="minorHAnsi" w:hAnsi="Work Sans" w:cs="Arial"/>
          <w:bCs/>
          <w:kern w:val="2"/>
          <w14:ligatures w14:val="standardContextual"/>
        </w:rPr>
      </w:pPr>
    </w:p>
    <w:p w14:paraId="383F5818" w14:textId="77777777" w:rsidR="004F6A18" w:rsidRPr="00A05CCF" w:rsidRDefault="004F6A18" w:rsidP="004F6A18">
      <w:pPr>
        <w:pStyle w:val="Heading1"/>
        <w:spacing w:before="0" w:after="0"/>
        <w:rPr>
          <w:rFonts w:ascii="Work Sans" w:hAnsi="Work Sans"/>
          <w:b/>
          <w:bCs/>
          <w:color w:val="auto"/>
          <w:sz w:val="24"/>
          <w:szCs w:val="24"/>
        </w:rPr>
      </w:pPr>
      <w:r w:rsidRPr="00A05CCF">
        <w:rPr>
          <w:rFonts w:ascii="Work Sans" w:hAnsi="Work Sans"/>
          <w:b/>
          <w:bCs/>
          <w:color w:val="auto"/>
          <w:sz w:val="24"/>
          <w:szCs w:val="24"/>
        </w:rPr>
        <w:lastRenderedPageBreak/>
        <w:t>Freedom of speech and academic freedom:</w:t>
      </w:r>
    </w:p>
    <w:p w14:paraId="185E4F22" w14:textId="77777777" w:rsidR="0099038B" w:rsidRDefault="004F6A18" w:rsidP="004F6A18">
      <w:pPr>
        <w:rPr>
          <w:rFonts w:ascii="Work Sans" w:hAnsi="Work Sans"/>
        </w:rPr>
      </w:pPr>
      <w:r w:rsidRPr="00A05CCF">
        <w:rPr>
          <w:rFonts w:ascii="Work Sans" w:hAnsi="Work Sans"/>
        </w:rPr>
        <w:t xml:space="preserve">In any matter falling under this </w:t>
      </w:r>
      <w:r w:rsidRPr="006F6E17">
        <w:rPr>
          <w:rFonts w:ascii="Work Sans" w:hAnsi="Work Sans"/>
        </w:rPr>
        <w:t>job description</w:t>
      </w:r>
      <w:r w:rsidRPr="00A05CCF">
        <w:rPr>
          <w:rFonts w:ascii="Work Sans" w:hAnsi="Work Sans"/>
        </w:rPr>
        <w:t xml:space="preserve">, the university will have particular regard to, and place significant weight on, the importance of freedom of speech within the law, academic </w:t>
      </w:r>
      <w:r w:rsidR="00AA1E12" w:rsidRPr="00A05CCF">
        <w:rPr>
          <w:rFonts w:ascii="Work Sans" w:hAnsi="Work Sans"/>
        </w:rPr>
        <w:t>freedom,</w:t>
      </w:r>
      <w:r w:rsidRPr="00A05CCF">
        <w:rPr>
          <w:rFonts w:ascii="Work Sans" w:hAnsi="Work Sans"/>
        </w:rPr>
        <w:t xml:space="preserve"> and tolerance for controversial views in an educational context or environment. </w:t>
      </w:r>
    </w:p>
    <w:p w14:paraId="4738A74B" w14:textId="77777777" w:rsidR="0099038B" w:rsidRDefault="0099038B" w:rsidP="004F6A18">
      <w:pPr>
        <w:rPr>
          <w:rFonts w:ascii="Work Sans" w:hAnsi="Work Sans"/>
        </w:rPr>
      </w:pPr>
    </w:p>
    <w:p w14:paraId="71236ADB" w14:textId="750E78AE" w:rsidR="004F6A18" w:rsidRPr="00A05CCF" w:rsidRDefault="004F6A18" w:rsidP="004F6A18">
      <w:pPr>
        <w:rPr>
          <w:rFonts w:ascii="Work Sans" w:hAnsi="Work Sans"/>
        </w:rPr>
      </w:pPr>
      <w:r w:rsidRPr="00A05CCF">
        <w:rPr>
          <w:rFonts w:ascii="Work Sans" w:hAnsi="Work Sans"/>
        </w:rPr>
        <w:t xml:space="preserve">The University’s commitments to freedom of speech and academic freedom are set out in the </w:t>
      </w:r>
      <w:hyperlink r:id="rId11" w:history="1">
        <w:r w:rsidRPr="00A05CCF">
          <w:rPr>
            <w:rStyle w:val="Hyperlink"/>
            <w:rFonts w:ascii="Work Sans" w:hAnsi="Work Sans"/>
          </w:rPr>
          <w:t>Freedom of Speech Code of Practice</w:t>
        </w:r>
      </w:hyperlink>
      <w:r w:rsidRPr="00A05CCF">
        <w:rPr>
          <w:rFonts w:ascii="Work Sans" w:hAnsi="Work Sans"/>
        </w:rPr>
        <w:t xml:space="preserve">. In the event of any conflict between this </w:t>
      </w:r>
      <w:r w:rsidRPr="006F6E17">
        <w:rPr>
          <w:rFonts w:ascii="Work Sans" w:hAnsi="Work Sans"/>
        </w:rPr>
        <w:t>job description</w:t>
      </w:r>
      <w:r w:rsidRPr="00A05CCF">
        <w:rPr>
          <w:rFonts w:ascii="Work Sans" w:hAnsi="Work Sans"/>
        </w:rPr>
        <w:t xml:space="preserve"> and the Freedom of Speech Code of Practice, the Freedom of Speech Code of Practice will take precedence.</w:t>
      </w:r>
    </w:p>
    <w:p w14:paraId="1EFC46B3" w14:textId="77777777" w:rsidR="004F6A18" w:rsidRDefault="004F6A18" w:rsidP="00BE5C3D">
      <w:pPr>
        <w:rPr>
          <w:rFonts w:ascii="Work Sans" w:eastAsiaTheme="minorHAnsi" w:hAnsi="Work Sans" w:cs="Arial"/>
          <w:bCs/>
          <w:kern w:val="2"/>
          <w14:ligatures w14:val="standardContextual"/>
        </w:rPr>
      </w:pPr>
    </w:p>
    <w:p w14:paraId="515F330E" w14:textId="77777777" w:rsidR="00BE5C3D" w:rsidRPr="00BE5C3D" w:rsidRDefault="00BE5C3D" w:rsidP="00BE5C3D">
      <w:pPr>
        <w:rPr>
          <w:rFonts w:ascii="Work Sans" w:hAnsi="Work Sans" w:cs="Arial"/>
          <w:b/>
          <w:bCs/>
        </w:rPr>
      </w:pPr>
    </w:p>
    <w:p w14:paraId="3AF88E32" w14:textId="77777777" w:rsidR="00592515" w:rsidRPr="00BE5C3D" w:rsidRDefault="00592515" w:rsidP="00BE5C3D">
      <w:pPr>
        <w:rPr>
          <w:rFonts w:ascii="Work Sans" w:hAnsi="Work Sans" w:cs="Arial"/>
          <w:b/>
          <w:bCs/>
        </w:rPr>
      </w:pPr>
    </w:p>
    <w:p w14:paraId="6C73E875" w14:textId="77777777" w:rsidR="00592515" w:rsidRDefault="00592515" w:rsidP="00BE5C3D">
      <w:pPr>
        <w:rPr>
          <w:rFonts w:ascii="Work Sans" w:hAnsi="Work Sans" w:cs="Arial"/>
          <w:b/>
          <w:bCs/>
        </w:rPr>
      </w:pPr>
    </w:p>
    <w:p w14:paraId="03211EC8" w14:textId="77777777" w:rsidR="00BE5C3D" w:rsidRDefault="00BE5C3D" w:rsidP="00BE5C3D">
      <w:pPr>
        <w:rPr>
          <w:rFonts w:ascii="Work Sans" w:hAnsi="Work Sans" w:cs="Arial"/>
          <w:b/>
          <w:bCs/>
        </w:rPr>
      </w:pPr>
    </w:p>
    <w:p w14:paraId="18833C90" w14:textId="77777777" w:rsidR="00BE5C3D" w:rsidRDefault="00BE5C3D" w:rsidP="00BE5C3D">
      <w:pPr>
        <w:rPr>
          <w:rFonts w:ascii="Work Sans" w:hAnsi="Work Sans" w:cs="Arial"/>
          <w:b/>
          <w:bCs/>
        </w:rPr>
      </w:pPr>
    </w:p>
    <w:p w14:paraId="7764712D" w14:textId="77777777" w:rsidR="00BE5C3D" w:rsidRDefault="00BE5C3D" w:rsidP="00BE5C3D">
      <w:pPr>
        <w:rPr>
          <w:rFonts w:ascii="Work Sans" w:hAnsi="Work Sans" w:cs="Arial"/>
          <w:b/>
          <w:bCs/>
        </w:rPr>
      </w:pPr>
    </w:p>
    <w:p w14:paraId="122804DB" w14:textId="77777777" w:rsidR="00BE5C3D" w:rsidRDefault="00BE5C3D" w:rsidP="00BE5C3D">
      <w:pPr>
        <w:rPr>
          <w:rFonts w:ascii="Work Sans" w:hAnsi="Work Sans" w:cs="Arial"/>
          <w:b/>
          <w:bCs/>
        </w:rPr>
      </w:pPr>
    </w:p>
    <w:p w14:paraId="03DD09A5" w14:textId="77777777" w:rsidR="00BE5C3D" w:rsidRDefault="00BE5C3D" w:rsidP="00BE5C3D">
      <w:pPr>
        <w:rPr>
          <w:rFonts w:ascii="Work Sans" w:hAnsi="Work Sans" w:cs="Arial"/>
          <w:b/>
          <w:bCs/>
        </w:rPr>
      </w:pPr>
    </w:p>
    <w:p w14:paraId="7556A191" w14:textId="77777777" w:rsidR="00BE5C3D" w:rsidRDefault="00BE5C3D" w:rsidP="00BE5C3D">
      <w:pPr>
        <w:rPr>
          <w:rFonts w:ascii="Work Sans" w:hAnsi="Work Sans" w:cs="Arial"/>
          <w:b/>
          <w:bCs/>
        </w:rPr>
      </w:pPr>
    </w:p>
    <w:p w14:paraId="5083845A" w14:textId="77777777" w:rsidR="00BE5C3D" w:rsidRDefault="00BE5C3D" w:rsidP="00BE5C3D">
      <w:pPr>
        <w:rPr>
          <w:rFonts w:ascii="Work Sans" w:hAnsi="Work Sans" w:cs="Arial"/>
          <w:b/>
          <w:bCs/>
        </w:rPr>
      </w:pPr>
    </w:p>
    <w:p w14:paraId="2B2CB8EA" w14:textId="77777777" w:rsidR="00BE5C3D" w:rsidRDefault="00BE5C3D" w:rsidP="00BE5C3D">
      <w:pPr>
        <w:rPr>
          <w:rFonts w:ascii="Work Sans" w:hAnsi="Work Sans" w:cs="Arial"/>
          <w:b/>
          <w:bCs/>
        </w:rPr>
      </w:pPr>
    </w:p>
    <w:p w14:paraId="46495E6A" w14:textId="77777777" w:rsidR="00BE5C3D" w:rsidRDefault="00BE5C3D" w:rsidP="00BE5C3D">
      <w:pPr>
        <w:rPr>
          <w:rFonts w:ascii="Work Sans" w:hAnsi="Work Sans" w:cs="Arial"/>
          <w:b/>
          <w:bCs/>
        </w:rPr>
      </w:pPr>
    </w:p>
    <w:p w14:paraId="352B39BA" w14:textId="77777777" w:rsidR="00BE5C3D" w:rsidRDefault="00BE5C3D" w:rsidP="00BE5C3D">
      <w:pPr>
        <w:rPr>
          <w:rFonts w:ascii="Work Sans" w:hAnsi="Work Sans" w:cs="Arial"/>
          <w:b/>
          <w:bCs/>
        </w:rPr>
      </w:pPr>
    </w:p>
    <w:p w14:paraId="34093C51" w14:textId="77777777" w:rsidR="00BE5C3D" w:rsidRDefault="00BE5C3D" w:rsidP="00BE5C3D">
      <w:pPr>
        <w:rPr>
          <w:rFonts w:ascii="Work Sans" w:hAnsi="Work Sans" w:cs="Arial"/>
          <w:b/>
          <w:bCs/>
        </w:rPr>
      </w:pPr>
    </w:p>
    <w:p w14:paraId="17E0976A" w14:textId="77777777" w:rsidR="00BE5C3D" w:rsidRDefault="00BE5C3D" w:rsidP="00BE5C3D">
      <w:pPr>
        <w:rPr>
          <w:rFonts w:ascii="Work Sans" w:hAnsi="Work Sans" w:cs="Arial"/>
          <w:b/>
          <w:bCs/>
        </w:rPr>
      </w:pPr>
    </w:p>
    <w:p w14:paraId="6C4A70C8" w14:textId="77777777" w:rsidR="00BE5C3D" w:rsidRDefault="00BE5C3D" w:rsidP="00BE5C3D">
      <w:pPr>
        <w:rPr>
          <w:rFonts w:ascii="Work Sans" w:hAnsi="Work Sans" w:cs="Arial"/>
          <w:b/>
          <w:bCs/>
        </w:rPr>
      </w:pPr>
    </w:p>
    <w:p w14:paraId="65D2D0A2" w14:textId="77777777" w:rsidR="00BE5C3D" w:rsidRDefault="00BE5C3D" w:rsidP="00BE5C3D">
      <w:pPr>
        <w:rPr>
          <w:rFonts w:ascii="Work Sans" w:hAnsi="Work Sans" w:cs="Arial"/>
          <w:b/>
          <w:bCs/>
        </w:rPr>
      </w:pPr>
    </w:p>
    <w:p w14:paraId="42453348" w14:textId="77777777" w:rsidR="00BE5C3D" w:rsidRDefault="00BE5C3D" w:rsidP="00BE5C3D">
      <w:pPr>
        <w:rPr>
          <w:rFonts w:ascii="Work Sans" w:hAnsi="Work Sans" w:cs="Arial"/>
          <w:b/>
          <w:bCs/>
        </w:rPr>
      </w:pPr>
    </w:p>
    <w:p w14:paraId="1FD21781" w14:textId="77777777" w:rsidR="00BE5C3D" w:rsidRDefault="00BE5C3D" w:rsidP="00BE5C3D">
      <w:pPr>
        <w:rPr>
          <w:rFonts w:ascii="Work Sans" w:hAnsi="Work Sans" w:cs="Arial"/>
          <w:b/>
          <w:bCs/>
        </w:rPr>
      </w:pPr>
    </w:p>
    <w:p w14:paraId="768B55E5" w14:textId="77777777" w:rsidR="00BE5C3D" w:rsidRDefault="00BE5C3D" w:rsidP="00BE5C3D">
      <w:pPr>
        <w:rPr>
          <w:rFonts w:ascii="Work Sans" w:hAnsi="Work Sans" w:cs="Arial"/>
          <w:b/>
          <w:bCs/>
        </w:rPr>
      </w:pPr>
    </w:p>
    <w:p w14:paraId="5D735EB2" w14:textId="77777777" w:rsidR="00BE5C3D" w:rsidRDefault="00BE5C3D" w:rsidP="00BE5C3D">
      <w:pPr>
        <w:rPr>
          <w:rFonts w:ascii="Work Sans" w:hAnsi="Work Sans" w:cs="Arial"/>
          <w:b/>
          <w:bCs/>
        </w:rPr>
      </w:pPr>
    </w:p>
    <w:p w14:paraId="0690E910" w14:textId="77777777" w:rsidR="00BE5C3D" w:rsidRDefault="00BE5C3D" w:rsidP="00BE5C3D">
      <w:pPr>
        <w:rPr>
          <w:rFonts w:ascii="Work Sans" w:hAnsi="Work Sans" w:cs="Arial"/>
          <w:b/>
          <w:bCs/>
        </w:rPr>
      </w:pPr>
    </w:p>
    <w:p w14:paraId="27161A11" w14:textId="77777777" w:rsidR="00BE5C3D" w:rsidRDefault="00BE5C3D" w:rsidP="00BE5C3D">
      <w:pPr>
        <w:rPr>
          <w:rFonts w:ascii="Work Sans" w:hAnsi="Work Sans" w:cs="Arial"/>
          <w:b/>
          <w:bCs/>
        </w:rPr>
      </w:pPr>
    </w:p>
    <w:p w14:paraId="1DBDEF63" w14:textId="77777777" w:rsidR="00BE5C3D" w:rsidRDefault="00BE5C3D" w:rsidP="00BE5C3D">
      <w:pPr>
        <w:rPr>
          <w:rFonts w:ascii="Work Sans" w:hAnsi="Work Sans" w:cs="Arial"/>
          <w:b/>
          <w:bCs/>
        </w:rPr>
      </w:pPr>
    </w:p>
    <w:p w14:paraId="72ED9FD8" w14:textId="77777777" w:rsidR="00BE5C3D" w:rsidRDefault="00BE5C3D" w:rsidP="00BE5C3D">
      <w:pPr>
        <w:rPr>
          <w:rFonts w:ascii="Work Sans" w:hAnsi="Work Sans" w:cs="Arial"/>
          <w:b/>
          <w:bCs/>
        </w:rPr>
      </w:pPr>
    </w:p>
    <w:p w14:paraId="00E4082C" w14:textId="77777777" w:rsidR="00BE5C3D" w:rsidRDefault="00BE5C3D" w:rsidP="00BE5C3D">
      <w:pPr>
        <w:rPr>
          <w:rFonts w:ascii="Work Sans" w:hAnsi="Work Sans" w:cs="Arial"/>
          <w:b/>
          <w:bCs/>
        </w:rPr>
      </w:pPr>
    </w:p>
    <w:p w14:paraId="51F03627" w14:textId="77777777" w:rsidR="00BE5C3D" w:rsidRDefault="00BE5C3D" w:rsidP="00BE5C3D">
      <w:pPr>
        <w:rPr>
          <w:rFonts w:ascii="Work Sans" w:hAnsi="Work Sans" w:cs="Arial"/>
          <w:b/>
          <w:bCs/>
        </w:rPr>
      </w:pPr>
    </w:p>
    <w:p w14:paraId="312ED235" w14:textId="77777777" w:rsidR="00BE5C3D" w:rsidRDefault="00BE5C3D" w:rsidP="00BE5C3D">
      <w:pPr>
        <w:rPr>
          <w:rFonts w:ascii="Work Sans" w:hAnsi="Work Sans" w:cs="Arial"/>
          <w:b/>
          <w:bCs/>
        </w:rPr>
      </w:pPr>
    </w:p>
    <w:p w14:paraId="6214A7D7" w14:textId="77777777" w:rsidR="00BE5C3D" w:rsidRDefault="00BE5C3D" w:rsidP="00BE5C3D">
      <w:pPr>
        <w:rPr>
          <w:rFonts w:ascii="Work Sans" w:hAnsi="Work Sans" w:cs="Arial"/>
          <w:b/>
          <w:bCs/>
        </w:rPr>
      </w:pPr>
    </w:p>
    <w:p w14:paraId="09303835" w14:textId="77777777" w:rsidR="00BE5C3D" w:rsidRDefault="00BE5C3D" w:rsidP="00BE5C3D">
      <w:pPr>
        <w:rPr>
          <w:rFonts w:ascii="Work Sans" w:hAnsi="Work Sans" w:cs="Arial"/>
          <w:b/>
          <w:bCs/>
        </w:rPr>
      </w:pPr>
    </w:p>
    <w:p w14:paraId="17FB3D37" w14:textId="77777777" w:rsidR="00BE5C3D" w:rsidRDefault="00BE5C3D" w:rsidP="00BE5C3D">
      <w:pPr>
        <w:rPr>
          <w:rFonts w:ascii="Work Sans" w:hAnsi="Work Sans" w:cs="Arial"/>
          <w:b/>
          <w:bCs/>
        </w:rPr>
      </w:pPr>
    </w:p>
    <w:p w14:paraId="62473B1A" w14:textId="77777777" w:rsidR="00BE5C3D" w:rsidRPr="00BE5C3D" w:rsidRDefault="00BE5C3D" w:rsidP="00BE5C3D">
      <w:pPr>
        <w:rPr>
          <w:rFonts w:ascii="Work Sans" w:hAnsi="Work Sans" w:cs="Arial"/>
          <w:b/>
          <w:bCs/>
        </w:rPr>
      </w:pPr>
    </w:p>
    <w:p w14:paraId="35A9B79B" w14:textId="77777777" w:rsidR="00592515" w:rsidRPr="00BE5C3D" w:rsidRDefault="00592515" w:rsidP="00BE5C3D">
      <w:pPr>
        <w:rPr>
          <w:rFonts w:ascii="Work Sans" w:hAnsi="Work Sans" w:cs="Arial"/>
          <w:b/>
          <w:bCs/>
        </w:rPr>
      </w:pPr>
    </w:p>
    <w:p w14:paraId="4AF58CC0" w14:textId="77777777" w:rsidR="00592515" w:rsidRPr="00BE5C3D" w:rsidRDefault="00592515" w:rsidP="00BE5C3D">
      <w:pPr>
        <w:rPr>
          <w:rFonts w:ascii="Work Sans" w:hAnsi="Work Sans" w:cs="Arial"/>
          <w:b/>
          <w:bCs/>
        </w:rPr>
      </w:pPr>
    </w:p>
    <w:p w14:paraId="49257A9D" w14:textId="77777777" w:rsidR="00592515" w:rsidRPr="00BE5C3D" w:rsidRDefault="00592515" w:rsidP="00BE5C3D">
      <w:pPr>
        <w:rPr>
          <w:rFonts w:ascii="Work Sans" w:hAnsi="Work Sans" w:cs="Arial"/>
          <w:b/>
          <w:bCs/>
        </w:rPr>
      </w:pPr>
    </w:p>
    <w:p w14:paraId="16BEF4EC" w14:textId="77777777" w:rsidR="00AF42A7" w:rsidRDefault="00AF42A7" w:rsidP="00BE5C3D">
      <w:pPr>
        <w:jc w:val="center"/>
        <w:rPr>
          <w:rFonts w:ascii="Work Sans" w:hAnsi="Work Sans" w:cs="Arial"/>
          <w:b/>
          <w:bCs/>
        </w:rPr>
      </w:pPr>
    </w:p>
    <w:p w14:paraId="01CC1727" w14:textId="77777777" w:rsidR="00AF42A7" w:rsidRDefault="00AF42A7" w:rsidP="00BE5C3D">
      <w:pPr>
        <w:jc w:val="center"/>
        <w:rPr>
          <w:rFonts w:ascii="Work Sans" w:hAnsi="Work Sans" w:cs="Arial"/>
          <w:b/>
          <w:bCs/>
        </w:rPr>
      </w:pPr>
    </w:p>
    <w:p w14:paraId="714153AA" w14:textId="77777777" w:rsidR="00AF42A7" w:rsidRDefault="00AF42A7" w:rsidP="00BE5C3D">
      <w:pPr>
        <w:jc w:val="center"/>
        <w:rPr>
          <w:rFonts w:ascii="Work Sans" w:hAnsi="Work Sans" w:cs="Arial"/>
          <w:b/>
          <w:bCs/>
        </w:rPr>
      </w:pPr>
    </w:p>
    <w:p w14:paraId="3FAA8699" w14:textId="77777777" w:rsidR="00AF42A7" w:rsidRDefault="00AF42A7" w:rsidP="00BE5C3D">
      <w:pPr>
        <w:jc w:val="center"/>
        <w:rPr>
          <w:rFonts w:ascii="Work Sans" w:hAnsi="Work Sans" w:cs="Arial"/>
          <w:b/>
          <w:bCs/>
        </w:rPr>
      </w:pPr>
    </w:p>
    <w:p w14:paraId="4690A6EF" w14:textId="72339365" w:rsidR="00592515" w:rsidRPr="00BE5C3D" w:rsidRDefault="00592515" w:rsidP="00BE5C3D">
      <w:pPr>
        <w:jc w:val="center"/>
        <w:rPr>
          <w:noProof/>
        </w:rPr>
      </w:pPr>
      <w:r w:rsidRPr="00BE5C3D">
        <w:rPr>
          <w:rFonts w:ascii="Work Sans" w:hAnsi="Work Sans" w:cs="Arial"/>
          <w:b/>
          <w:bCs/>
        </w:rPr>
        <w:t>PERSON SPECIFICATION</w:t>
      </w:r>
    </w:p>
    <w:p w14:paraId="3660F584" w14:textId="77777777" w:rsidR="00592515" w:rsidRPr="00BE5C3D" w:rsidRDefault="00592515" w:rsidP="00BE5C3D">
      <w:pPr>
        <w:rPr>
          <w:noProof/>
        </w:rPr>
      </w:pPr>
    </w:p>
    <w:p w14:paraId="3437D294" w14:textId="77777777" w:rsidR="00DE1940" w:rsidRPr="00BE5C3D" w:rsidRDefault="00DE1940" w:rsidP="00BE5C3D">
      <w:pPr>
        <w:rPr>
          <w:rFonts w:ascii="Work Sans" w:hAnsi="Work Sans" w:cs="Arial"/>
          <w:b/>
          <w:bCs/>
        </w:rPr>
      </w:pPr>
    </w:p>
    <w:p w14:paraId="40B7A8DD" w14:textId="32B3BBC9" w:rsidR="00592515" w:rsidRPr="00BE5C3D" w:rsidRDefault="00592515" w:rsidP="00BE5C3D">
      <w:pPr>
        <w:rPr>
          <w:rFonts w:ascii="Work Sans" w:hAnsi="Work Sans" w:cs="Arial"/>
          <w:b/>
          <w:bCs/>
        </w:rPr>
      </w:pPr>
      <w:r w:rsidRPr="00BE5C3D">
        <w:rPr>
          <w:rFonts w:ascii="Work Sans" w:hAnsi="Work Sans" w:cs="Arial"/>
          <w:b/>
          <w:bCs/>
        </w:rPr>
        <w:t xml:space="preserve">EXPERIENCE: </w:t>
      </w:r>
    </w:p>
    <w:p w14:paraId="60D5ECF1" w14:textId="77777777" w:rsidR="00592515" w:rsidRPr="00BE5C3D" w:rsidRDefault="00592515" w:rsidP="00BE5C3D">
      <w:pPr>
        <w:rPr>
          <w:rFonts w:ascii="Work Sans" w:hAnsi="Work Sans" w:cs="Arial"/>
          <w:b/>
          <w:bCs/>
        </w:rPr>
      </w:pPr>
    </w:p>
    <w:p w14:paraId="4D6861FD" w14:textId="675E2FE0" w:rsidR="00592515" w:rsidRDefault="00592515" w:rsidP="00BE5C3D">
      <w:pPr>
        <w:rPr>
          <w:rFonts w:ascii="Work Sans" w:hAnsi="Work Sans" w:cs="Arial"/>
          <w:b/>
          <w:bCs/>
        </w:rPr>
      </w:pPr>
      <w:r w:rsidRPr="00BE5C3D">
        <w:rPr>
          <w:rFonts w:ascii="Work Sans" w:hAnsi="Work Sans" w:cs="Arial"/>
          <w:b/>
          <w:bCs/>
        </w:rPr>
        <w:t>Essential Criteria</w:t>
      </w:r>
    </w:p>
    <w:p w14:paraId="43B5ABA2" w14:textId="3045CC34" w:rsidR="0065294C" w:rsidRPr="0065294C" w:rsidRDefault="0065294C" w:rsidP="0065294C">
      <w:pPr>
        <w:rPr>
          <w:rFonts w:ascii="Work Sans" w:hAnsi="Work Sans" w:cs="Arial"/>
        </w:rPr>
      </w:pPr>
      <w:r w:rsidRPr="0065294C">
        <w:rPr>
          <w:rFonts w:ascii="Work Sans" w:hAnsi="Work Sans" w:cs="Arial"/>
          <w:b/>
          <w:bCs/>
        </w:rPr>
        <w:t>•</w:t>
      </w:r>
      <w:r w:rsidR="000A12EC">
        <w:rPr>
          <w:rFonts w:ascii="Work Sans" w:hAnsi="Work Sans" w:cs="Arial"/>
          <w:b/>
          <w:bCs/>
        </w:rPr>
        <w:t xml:space="preserve"> </w:t>
      </w:r>
      <w:r w:rsidRPr="0065294C">
        <w:rPr>
          <w:rFonts w:ascii="Work Sans" w:hAnsi="Work Sans" w:cs="Arial"/>
        </w:rPr>
        <w:t>Substantial experience in an analytical or Business Intelligence role.</w:t>
      </w:r>
    </w:p>
    <w:p w14:paraId="2B864922" w14:textId="24C87357" w:rsidR="0065294C" w:rsidRPr="0065294C" w:rsidRDefault="0065294C" w:rsidP="0065294C">
      <w:pPr>
        <w:rPr>
          <w:rFonts w:ascii="Work Sans" w:hAnsi="Work Sans" w:cs="Arial"/>
        </w:rPr>
      </w:pPr>
      <w:r w:rsidRPr="0065294C">
        <w:rPr>
          <w:rFonts w:ascii="Work Sans" w:hAnsi="Work Sans" w:cs="Arial"/>
        </w:rPr>
        <w:t>•</w:t>
      </w:r>
      <w:r w:rsidR="000A12EC">
        <w:rPr>
          <w:rFonts w:ascii="Work Sans" w:hAnsi="Work Sans" w:cs="Arial"/>
        </w:rPr>
        <w:t xml:space="preserve"> </w:t>
      </w:r>
      <w:r w:rsidRPr="0065294C">
        <w:rPr>
          <w:rFonts w:ascii="Work Sans" w:hAnsi="Work Sans" w:cs="Arial"/>
        </w:rPr>
        <w:t>Experience leading analytical projects or reporting areas.</w:t>
      </w:r>
    </w:p>
    <w:p w14:paraId="59B06AAD" w14:textId="734D7971" w:rsidR="0065294C" w:rsidRPr="0065294C" w:rsidRDefault="0065294C" w:rsidP="0065294C">
      <w:pPr>
        <w:rPr>
          <w:rFonts w:ascii="Work Sans" w:hAnsi="Work Sans" w:cs="Arial"/>
        </w:rPr>
      </w:pPr>
      <w:r w:rsidRPr="0065294C">
        <w:rPr>
          <w:rFonts w:ascii="Work Sans" w:hAnsi="Work Sans" w:cs="Arial"/>
        </w:rPr>
        <w:t>•</w:t>
      </w:r>
      <w:r w:rsidR="000A12EC">
        <w:rPr>
          <w:rFonts w:ascii="Work Sans" w:hAnsi="Work Sans" w:cs="Arial"/>
        </w:rPr>
        <w:t xml:space="preserve"> </w:t>
      </w:r>
      <w:r w:rsidRPr="0065294C">
        <w:rPr>
          <w:rFonts w:ascii="Work Sans" w:hAnsi="Work Sans" w:cs="Arial"/>
        </w:rPr>
        <w:t>Communicating complex data findings to non-technical stakeholders and senior management.</w:t>
      </w:r>
    </w:p>
    <w:p w14:paraId="38794564" w14:textId="67854430" w:rsidR="0065294C" w:rsidRPr="0065294C" w:rsidRDefault="0065294C" w:rsidP="0065294C">
      <w:pPr>
        <w:rPr>
          <w:rFonts w:ascii="Work Sans" w:hAnsi="Work Sans" w:cs="Arial"/>
        </w:rPr>
      </w:pPr>
      <w:r w:rsidRPr="0065294C">
        <w:rPr>
          <w:rFonts w:ascii="Work Sans" w:hAnsi="Work Sans" w:cs="Arial"/>
        </w:rPr>
        <w:t>•</w:t>
      </w:r>
      <w:r w:rsidR="000A12EC">
        <w:rPr>
          <w:rFonts w:ascii="Work Sans" w:hAnsi="Work Sans" w:cs="Arial"/>
        </w:rPr>
        <w:t xml:space="preserve"> </w:t>
      </w:r>
      <w:r w:rsidRPr="0065294C">
        <w:rPr>
          <w:rFonts w:ascii="Work Sans" w:hAnsi="Work Sans" w:cs="Arial"/>
        </w:rPr>
        <w:t>Knowledge of GDPR and data security issues.</w:t>
      </w:r>
    </w:p>
    <w:p w14:paraId="6C75F852" w14:textId="77777777" w:rsidR="0065294C" w:rsidRPr="00BE5C3D" w:rsidRDefault="0065294C" w:rsidP="00BE5C3D">
      <w:pPr>
        <w:rPr>
          <w:rFonts w:ascii="Work Sans" w:hAnsi="Work Sans" w:cs="Arial"/>
          <w:b/>
          <w:bCs/>
        </w:rPr>
      </w:pPr>
    </w:p>
    <w:p w14:paraId="7B0EAA94" w14:textId="235FA302" w:rsidR="00592515" w:rsidRPr="00AF42A7" w:rsidRDefault="00592515" w:rsidP="0065294C">
      <w:pPr>
        <w:rPr>
          <w:rFonts w:ascii="Work Sans" w:hAnsi="Work Sans" w:cs="Arial"/>
          <w:b/>
          <w:bCs/>
        </w:rPr>
      </w:pPr>
      <w:r w:rsidRPr="00BE5C3D">
        <w:rPr>
          <w:rFonts w:ascii="Work Sans" w:hAnsi="Work Sans" w:cs="Arial"/>
          <w:b/>
          <w:bCs/>
        </w:rPr>
        <w:t>Desirable Criteria</w:t>
      </w:r>
    </w:p>
    <w:p w14:paraId="7649DB68" w14:textId="13A80528" w:rsidR="0065294C" w:rsidRPr="000A12EC" w:rsidRDefault="0065294C" w:rsidP="000A12EC">
      <w:pPr>
        <w:pStyle w:val="ListParagraph"/>
        <w:numPr>
          <w:ilvl w:val="0"/>
          <w:numId w:val="8"/>
        </w:numPr>
        <w:rPr>
          <w:rFonts w:ascii="Work Sans" w:hAnsi="Work Sans" w:cs="Arial"/>
          <w:bCs/>
        </w:rPr>
      </w:pPr>
      <w:r w:rsidRPr="000A12EC">
        <w:rPr>
          <w:rFonts w:ascii="Work Sans" w:hAnsi="Work Sans" w:cs="Arial"/>
          <w:bCs/>
        </w:rPr>
        <w:t>Experience working in Higher Education or another complex regulatory environment.</w:t>
      </w:r>
    </w:p>
    <w:p w14:paraId="0A730B70" w14:textId="77777777" w:rsidR="0065294C" w:rsidRPr="000A12EC" w:rsidRDefault="0065294C" w:rsidP="000A12EC">
      <w:pPr>
        <w:pStyle w:val="ListParagraph"/>
        <w:numPr>
          <w:ilvl w:val="0"/>
          <w:numId w:val="8"/>
        </w:numPr>
        <w:rPr>
          <w:rFonts w:ascii="Work Sans" w:hAnsi="Work Sans" w:cs="Arial"/>
          <w:bCs/>
        </w:rPr>
      </w:pPr>
      <w:r w:rsidRPr="000A12EC">
        <w:rPr>
          <w:rFonts w:ascii="Work Sans" w:hAnsi="Work Sans" w:cs="Arial"/>
          <w:bCs/>
        </w:rPr>
        <w:t>Experience in developing data analysis pipelines using Microsoft Fabric or similar tools.</w:t>
      </w:r>
    </w:p>
    <w:p w14:paraId="34895352" w14:textId="42178116" w:rsidR="0065294C" w:rsidRPr="000A12EC" w:rsidRDefault="0065294C" w:rsidP="000A12EC">
      <w:pPr>
        <w:pStyle w:val="ListParagraph"/>
        <w:numPr>
          <w:ilvl w:val="0"/>
          <w:numId w:val="8"/>
        </w:numPr>
        <w:rPr>
          <w:rFonts w:ascii="Work Sans" w:hAnsi="Work Sans" w:cs="Arial"/>
          <w:bCs/>
        </w:rPr>
      </w:pPr>
      <w:r w:rsidRPr="000A12EC">
        <w:rPr>
          <w:rFonts w:ascii="Work Sans" w:hAnsi="Work Sans" w:cs="Arial"/>
          <w:bCs/>
        </w:rPr>
        <w:t>Experience creating data visualisation using Power BI or similar tools.</w:t>
      </w:r>
    </w:p>
    <w:p w14:paraId="7CB2E3D4" w14:textId="77777777" w:rsidR="00592515" w:rsidRPr="00BE5C3D" w:rsidRDefault="00592515" w:rsidP="00BE5C3D">
      <w:pPr>
        <w:rPr>
          <w:rFonts w:ascii="Work Sans" w:hAnsi="Work Sans" w:cs="Arial"/>
          <w:b/>
        </w:rPr>
      </w:pPr>
      <w:r w:rsidRPr="00BE5C3D">
        <w:rPr>
          <w:rFonts w:ascii="Work Sans" w:hAnsi="Work Sans" w:cs="Arial"/>
          <w:b/>
        </w:rPr>
        <w:t>SKILLS:</w:t>
      </w:r>
    </w:p>
    <w:p w14:paraId="75DB23CA" w14:textId="77777777" w:rsidR="00592515" w:rsidRPr="00BE5C3D" w:rsidRDefault="00592515" w:rsidP="00BE5C3D">
      <w:pPr>
        <w:rPr>
          <w:rFonts w:ascii="Work Sans" w:hAnsi="Work Sans" w:cs="Arial"/>
        </w:rPr>
      </w:pPr>
    </w:p>
    <w:p w14:paraId="72F8EC3F"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E96F514" w14:textId="1A9BDF4E" w:rsidR="0065294C" w:rsidRPr="0065294C" w:rsidRDefault="0065294C" w:rsidP="0065294C">
      <w:pPr>
        <w:rPr>
          <w:rFonts w:ascii="Work Sans" w:hAnsi="Work Sans" w:cs="Arial"/>
        </w:rPr>
      </w:pPr>
      <w:r w:rsidRPr="0065294C">
        <w:rPr>
          <w:rFonts w:ascii="Work Sans" w:hAnsi="Work Sans" w:cs="Arial"/>
          <w:b/>
          <w:bCs/>
        </w:rPr>
        <w:t>•</w:t>
      </w:r>
      <w:r>
        <w:rPr>
          <w:rFonts w:ascii="Work Sans" w:hAnsi="Work Sans" w:cs="Arial"/>
          <w:b/>
          <w:bCs/>
        </w:rPr>
        <w:t xml:space="preserve">  </w:t>
      </w:r>
      <w:r w:rsidRPr="0065294C">
        <w:rPr>
          <w:rFonts w:ascii="Work Sans" w:hAnsi="Work Sans" w:cs="Arial"/>
        </w:rPr>
        <w:t>Ability to work in cross-functional teams in a collaborative manner.</w:t>
      </w:r>
    </w:p>
    <w:p w14:paraId="3044F3E2" w14:textId="070B2FCC" w:rsidR="0065294C" w:rsidRPr="0065294C" w:rsidRDefault="0065294C" w:rsidP="0065294C">
      <w:pPr>
        <w:rPr>
          <w:rFonts w:ascii="Work Sans" w:hAnsi="Work Sans" w:cs="Arial"/>
        </w:rPr>
      </w:pPr>
      <w:r w:rsidRPr="0065294C">
        <w:rPr>
          <w:rFonts w:ascii="Work Sans" w:hAnsi="Work Sans" w:cs="Arial"/>
        </w:rPr>
        <w:t>•</w:t>
      </w:r>
      <w:r w:rsidR="000A12EC">
        <w:rPr>
          <w:rFonts w:ascii="Work Sans" w:hAnsi="Work Sans" w:cs="Arial"/>
        </w:rPr>
        <w:t xml:space="preserve">  </w:t>
      </w:r>
      <w:r w:rsidRPr="0065294C">
        <w:rPr>
          <w:rFonts w:ascii="Work Sans" w:hAnsi="Work Sans" w:cs="Arial"/>
        </w:rPr>
        <w:t>Strong analytical and critical thinking skills.</w:t>
      </w:r>
    </w:p>
    <w:p w14:paraId="604CE311" w14:textId="47D743A8" w:rsidR="0065294C" w:rsidRPr="0065294C" w:rsidRDefault="0065294C" w:rsidP="0065294C">
      <w:pPr>
        <w:rPr>
          <w:rFonts w:ascii="Work Sans" w:hAnsi="Work Sans" w:cs="Arial"/>
        </w:rPr>
      </w:pPr>
      <w:r w:rsidRPr="0065294C">
        <w:rPr>
          <w:rFonts w:ascii="Work Sans" w:hAnsi="Work Sans" w:cs="Arial"/>
        </w:rPr>
        <w:t>•</w:t>
      </w:r>
      <w:r w:rsidR="000A12EC">
        <w:rPr>
          <w:rFonts w:ascii="Work Sans" w:hAnsi="Work Sans" w:cs="Arial"/>
        </w:rPr>
        <w:t xml:space="preserve">  </w:t>
      </w:r>
      <w:r w:rsidRPr="0065294C">
        <w:rPr>
          <w:rFonts w:ascii="Work Sans" w:hAnsi="Work Sans" w:cs="Arial"/>
        </w:rPr>
        <w:t>Capability to identify and address organisational challenges using data-driven approaches.</w:t>
      </w:r>
    </w:p>
    <w:p w14:paraId="2EACA466" w14:textId="2B734DE9" w:rsidR="0065294C" w:rsidRDefault="0065294C" w:rsidP="0065294C">
      <w:pPr>
        <w:rPr>
          <w:rFonts w:ascii="Work Sans" w:hAnsi="Work Sans" w:cs="Arial"/>
        </w:rPr>
      </w:pPr>
      <w:r w:rsidRPr="0065294C">
        <w:rPr>
          <w:rFonts w:ascii="Work Sans" w:hAnsi="Work Sans" w:cs="Arial"/>
        </w:rPr>
        <w:t>•</w:t>
      </w:r>
      <w:r w:rsidR="000A12EC">
        <w:rPr>
          <w:rFonts w:ascii="Work Sans" w:hAnsi="Work Sans" w:cs="Arial"/>
        </w:rPr>
        <w:t xml:space="preserve">  </w:t>
      </w:r>
      <w:r w:rsidRPr="0065294C">
        <w:rPr>
          <w:rFonts w:ascii="Work Sans" w:hAnsi="Work Sans" w:cs="Arial"/>
        </w:rPr>
        <w:t>Strong Excel skills.</w:t>
      </w:r>
    </w:p>
    <w:p w14:paraId="6251F8D2" w14:textId="77777777" w:rsidR="00AF42A7" w:rsidRPr="00AF42A7" w:rsidRDefault="00AF42A7" w:rsidP="0065294C">
      <w:pPr>
        <w:rPr>
          <w:rFonts w:ascii="Work Sans" w:hAnsi="Work Sans" w:cs="Arial"/>
        </w:rPr>
      </w:pPr>
    </w:p>
    <w:p w14:paraId="714E5816"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63F7681E" w14:textId="5DB537B9" w:rsidR="0065294C" w:rsidRPr="0065294C" w:rsidRDefault="0065294C" w:rsidP="0065294C">
      <w:pPr>
        <w:rPr>
          <w:rFonts w:ascii="Work Sans" w:hAnsi="Work Sans" w:cs="Arial"/>
          <w:bCs/>
        </w:rPr>
      </w:pPr>
      <w:r w:rsidRPr="0065294C">
        <w:rPr>
          <w:rFonts w:ascii="Work Sans" w:hAnsi="Work Sans" w:cs="Arial"/>
          <w:b/>
        </w:rPr>
        <w:t>•</w:t>
      </w:r>
      <w:r w:rsidR="000A12EC">
        <w:rPr>
          <w:rFonts w:ascii="Work Sans" w:hAnsi="Work Sans" w:cs="Arial"/>
          <w:b/>
        </w:rPr>
        <w:t xml:space="preserve">  </w:t>
      </w:r>
      <w:r w:rsidRPr="0065294C">
        <w:rPr>
          <w:rFonts w:ascii="Work Sans" w:hAnsi="Work Sans" w:cs="Arial"/>
          <w:bCs/>
        </w:rPr>
        <w:t>SQL or advanced querying skills.</w:t>
      </w:r>
    </w:p>
    <w:p w14:paraId="25622D2D" w14:textId="69273E7D"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Experience with statistical tools such as R or Python.</w:t>
      </w:r>
    </w:p>
    <w:p w14:paraId="426BEEDD" w14:textId="733A15C7" w:rsidR="0065294C" w:rsidRPr="0065294C" w:rsidRDefault="0065294C" w:rsidP="0065294C">
      <w:pPr>
        <w:rPr>
          <w:rFonts w:ascii="Work Sans" w:hAnsi="Work Sans" w:cs="Arial"/>
          <w:bCs/>
        </w:rPr>
      </w:pPr>
      <w:r w:rsidRPr="0065294C">
        <w:rPr>
          <w:rFonts w:ascii="Work Sans" w:hAnsi="Work Sans" w:cs="Arial"/>
          <w:bCs/>
        </w:rPr>
        <w:t>•</w:t>
      </w:r>
      <w:r w:rsidR="000A12EC">
        <w:rPr>
          <w:rFonts w:ascii="Work Sans" w:hAnsi="Work Sans" w:cs="Arial"/>
          <w:bCs/>
        </w:rPr>
        <w:t xml:space="preserve"> </w:t>
      </w:r>
      <w:r w:rsidRPr="0065294C">
        <w:rPr>
          <w:rFonts w:ascii="Work Sans" w:hAnsi="Work Sans" w:cs="Arial"/>
          <w:bCs/>
        </w:rPr>
        <w:t>Understanding of data governance and regulatory frameworks.</w:t>
      </w:r>
    </w:p>
    <w:p w14:paraId="27A336C3" w14:textId="77777777" w:rsidR="0065294C" w:rsidRPr="0065294C" w:rsidRDefault="0065294C" w:rsidP="0065294C">
      <w:pPr>
        <w:rPr>
          <w:rFonts w:ascii="Work Sans" w:hAnsi="Work Sans" w:cs="Arial"/>
          <w:bCs/>
        </w:rPr>
      </w:pPr>
    </w:p>
    <w:p w14:paraId="4E2821EA" w14:textId="77777777" w:rsidR="00592515" w:rsidRPr="00BE5C3D" w:rsidRDefault="00592515" w:rsidP="00BE5C3D">
      <w:pPr>
        <w:rPr>
          <w:rFonts w:ascii="Work Sans" w:hAnsi="Work Sans" w:cs="Arial"/>
          <w:b/>
          <w:bCs/>
        </w:rPr>
      </w:pPr>
      <w:r w:rsidRPr="00BE5C3D">
        <w:rPr>
          <w:rFonts w:ascii="Work Sans" w:hAnsi="Work Sans" w:cs="Arial"/>
          <w:b/>
          <w:bCs/>
        </w:rPr>
        <w:t>QUALIFICATIONS:</w:t>
      </w:r>
    </w:p>
    <w:p w14:paraId="74A9EB5E" w14:textId="77777777" w:rsidR="00592515" w:rsidRPr="00BE5C3D" w:rsidRDefault="00592515" w:rsidP="00BE5C3D">
      <w:pPr>
        <w:rPr>
          <w:rFonts w:ascii="Work Sans" w:hAnsi="Work Sans" w:cs="Arial"/>
          <w:b/>
          <w:bCs/>
        </w:rPr>
      </w:pPr>
    </w:p>
    <w:p w14:paraId="35B75B6D"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3ED1519F" w14:textId="55041130" w:rsidR="00AF42A7" w:rsidRPr="00AF42A7" w:rsidRDefault="0065294C" w:rsidP="00AF42A7">
      <w:pPr>
        <w:pStyle w:val="ListParagraph"/>
        <w:numPr>
          <w:ilvl w:val="0"/>
          <w:numId w:val="1"/>
        </w:numPr>
        <w:rPr>
          <w:rFonts w:ascii="Work Sans" w:hAnsi="Work Sans" w:cs="Arial"/>
        </w:rPr>
      </w:pPr>
      <w:r w:rsidRPr="0065294C">
        <w:rPr>
          <w:rFonts w:ascii="Work Sans" w:hAnsi="Work Sans" w:cs="Arial"/>
        </w:rPr>
        <w:t>Degree in a numerate or analytical discipline (or equivalent professional experience.</w:t>
      </w:r>
    </w:p>
    <w:p w14:paraId="1BF81B11" w14:textId="1124760B" w:rsidR="00592515" w:rsidRPr="00BE5C3D" w:rsidRDefault="00592515" w:rsidP="00BE5C3D">
      <w:pPr>
        <w:jc w:val="both"/>
        <w:rPr>
          <w:rFonts w:ascii="Work Sans" w:hAnsi="Work Sans" w:cs="Arial"/>
          <w:b/>
        </w:rPr>
      </w:pPr>
      <w:r w:rsidRPr="00BE5C3D">
        <w:rPr>
          <w:rFonts w:ascii="Work Sans" w:hAnsi="Work Sans" w:cs="Arial"/>
          <w:b/>
        </w:rPr>
        <w:t>PERSONAL ATTRIBUTES:</w:t>
      </w:r>
    </w:p>
    <w:p w14:paraId="18332B80" w14:textId="77777777" w:rsidR="00592515" w:rsidRPr="00BE5C3D" w:rsidRDefault="00592515" w:rsidP="00BE5C3D">
      <w:pPr>
        <w:jc w:val="both"/>
        <w:rPr>
          <w:rFonts w:ascii="Work Sans" w:hAnsi="Work Sans" w:cs="Arial"/>
          <w:b/>
        </w:rPr>
      </w:pPr>
    </w:p>
    <w:p w14:paraId="7E189C8C"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99609B" w14:textId="4D4E0888" w:rsidR="00BE5C3D" w:rsidRPr="000A12EC" w:rsidRDefault="00BE5C3D" w:rsidP="000A12EC">
      <w:pPr>
        <w:pStyle w:val="ListParagraph"/>
        <w:numPr>
          <w:ilvl w:val="0"/>
          <w:numId w:val="9"/>
        </w:numPr>
        <w:rPr>
          <w:rFonts w:ascii="Work Sans" w:hAnsi="Work Sans" w:cs="Arial"/>
        </w:rPr>
      </w:pPr>
      <w:r w:rsidRPr="000A12EC">
        <w:rPr>
          <w:rFonts w:ascii="Work Sans" w:hAnsi="Work Sans" w:cs="Arial"/>
        </w:rPr>
        <w:t xml:space="preserve">We are looking for people who can help us deliver the </w:t>
      </w:r>
      <w:hyperlink r:id="rId12" w:history="1">
        <w:r w:rsidRPr="000A12EC">
          <w:rPr>
            <w:rStyle w:val="Hyperlink"/>
            <w:rFonts w:ascii="Work Sans" w:hAnsi="Work Sans" w:cs="Arial"/>
          </w:rPr>
          <w:t>values</w:t>
        </w:r>
      </w:hyperlink>
      <w:r w:rsidRPr="000A12EC">
        <w:rPr>
          <w:rFonts w:ascii="Work Sans" w:hAnsi="Work Sans" w:cs="Arial"/>
        </w:rPr>
        <w:t xml:space="preserve"> of the University of Greenwich: Inclusive, </w:t>
      </w:r>
      <w:r w:rsidR="00AA1E12" w:rsidRPr="000A12EC">
        <w:rPr>
          <w:rFonts w:ascii="Work Sans" w:hAnsi="Work Sans" w:cs="Arial"/>
        </w:rPr>
        <w:t>Collaborative,</w:t>
      </w:r>
      <w:r w:rsidRPr="000A12EC">
        <w:rPr>
          <w:rFonts w:ascii="Work Sans" w:hAnsi="Work Sans" w:cs="Arial"/>
        </w:rPr>
        <w:t xml:space="preserve"> and Impactful.</w:t>
      </w:r>
    </w:p>
    <w:p w14:paraId="305CF5C4" w14:textId="38C356A5" w:rsidR="00DE1940" w:rsidRPr="0065294C" w:rsidRDefault="00DE1940" w:rsidP="0065294C">
      <w:pPr>
        <w:rPr>
          <w:rFonts w:ascii="Work Sans" w:hAnsi="Work Sans" w:cs="Arial"/>
          <w:b/>
          <w:bCs/>
        </w:rPr>
      </w:pPr>
    </w:p>
    <w:p w14:paraId="1A814051" w14:textId="3A25D0A5" w:rsidR="00592515" w:rsidRDefault="00592515" w:rsidP="00BE5C3D">
      <w:r>
        <w:rPr>
          <w:noProof/>
        </w:rPr>
        <w:drawing>
          <wp:anchor distT="0" distB="0" distL="114300" distR="114300" simplePos="0" relativeHeight="251659264" behindDoc="0" locked="0" layoutInCell="1" allowOverlap="1" wp14:anchorId="57C21AB7" wp14:editId="2CAFBBFA">
            <wp:simplePos x="0" y="0"/>
            <wp:positionH relativeFrom="margin">
              <wp:posOffset>4502844</wp:posOffset>
            </wp:positionH>
            <wp:positionV relativeFrom="page">
              <wp:posOffset>130543</wp:posOffset>
            </wp:positionV>
            <wp:extent cx="1997710" cy="786765"/>
            <wp:effectExtent l="0" t="0" r="0" b="0"/>
            <wp:wrapNone/>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710" cy="786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251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6EDA" w14:textId="77777777" w:rsidR="00BA5D10" w:rsidRDefault="00BA5D10" w:rsidP="004F6A18">
      <w:r>
        <w:separator/>
      </w:r>
    </w:p>
  </w:endnote>
  <w:endnote w:type="continuationSeparator" w:id="0">
    <w:p w14:paraId="2691CA7B" w14:textId="77777777" w:rsidR="00BA5D10" w:rsidRDefault="00BA5D10" w:rsidP="004F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4F69" w14:textId="29F437B6" w:rsidR="004F6A18" w:rsidRDefault="004F6A18">
    <w:pPr>
      <w:pStyle w:val="Footer"/>
    </w:pPr>
    <w:r w:rsidRPr="004F6A18">
      <w:t>Job Description Template – Ma</w:t>
    </w:r>
    <w:r w:rsidR="00AF42A7">
      <w:t xml:space="preserve">y </w:t>
    </w:r>
    <w:r w:rsidRPr="004F6A18">
      <w:t xml:space="preserve">2026 – </w:t>
    </w:r>
    <w:r>
      <w:t>v</w:t>
    </w:r>
    <w:r w:rsidRPr="004F6A18">
      <w:t>ersion 1.0</w:t>
    </w:r>
  </w:p>
  <w:p w14:paraId="4AE756B7" w14:textId="77777777" w:rsidR="004F6A18" w:rsidRDefault="004F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D03A" w14:textId="77777777" w:rsidR="00BA5D10" w:rsidRDefault="00BA5D10" w:rsidP="004F6A18">
      <w:r>
        <w:separator/>
      </w:r>
    </w:p>
  </w:footnote>
  <w:footnote w:type="continuationSeparator" w:id="0">
    <w:p w14:paraId="7FDFD862" w14:textId="77777777" w:rsidR="00BA5D10" w:rsidRDefault="00BA5D10" w:rsidP="004F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7EBC"/>
    <w:multiLevelType w:val="hybridMultilevel"/>
    <w:tmpl w:val="8158717A"/>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 w15:restartNumberingAfterBreak="0">
    <w:nsid w:val="150A49B5"/>
    <w:multiLevelType w:val="hybridMultilevel"/>
    <w:tmpl w:val="DD46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347111"/>
    <w:multiLevelType w:val="hybridMultilevel"/>
    <w:tmpl w:val="C896C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A84C12"/>
    <w:multiLevelType w:val="hybridMultilevel"/>
    <w:tmpl w:val="172E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32C2D"/>
    <w:multiLevelType w:val="hybridMultilevel"/>
    <w:tmpl w:val="C8CC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233CB4"/>
    <w:multiLevelType w:val="hybridMultilevel"/>
    <w:tmpl w:val="D50E1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D7DF6"/>
    <w:multiLevelType w:val="hybridMultilevel"/>
    <w:tmpl w:val="501A4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AA5EDE"/>
    <w:multiLevelType w:val="hybridMultilevel"/>
    <w:tmpl w:val="56BE5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087561">
    <w:abstractNumId w:val="6"/>
  </w:num>
  <w:num w:numId="2" w16cid:durableId="1406994076">
    <w:abstractNumId w:val="5"/>
  </w:num>
  <w:num w:numId="3" w16cid:durableId="1010066685">
    <w:abstractNumId w:val="4"/>
  </w:num>
  <w:num w:numId="4" w16cid:durableId="645207565">
    <w:abstractNumId w:val="3"/>
  </w:num>
  <w:num w:numId="5" w16cid:durableId="353729167">
    <w:abstractNumId w:val="2"/>
  </w:num>
  <w:num w:numId="6" w16cid:durableId="679740692">
    <w:abstractNumId w:val="0"/>
  </w:num>
  <w:num w:numId="7" w16cid:durableId="1041057992">
    <w:abstractNumId w:val="7"/>
  </w:num>
  <w:num w:numId="8" w16cid:durableId="1614938719">
    <w:abstractNumId w:val="1"/>
  </w:num>
  <w:num w:numId="9" w16cid:durableId="405541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5"/>
    <w:rsid w:val="00007393"/>
    <w:rsid w:val="000A12EC"/>
    <w:rsid w:val="002304DC"/>
    <w:rsid w:val="00237EF2"/>
    <w:rsid w:val="00311112"/>
    <w:rsid w:val="00380F69"/>
    <w:rsid w:val="003A095A"/>
    <w:rsid w:val="00480F36"/>
    <w:rsid w:val="00484E17"/>
    <w:rsid w:val="004F6A18"/>
    <w:rsid w:val="00592515"/>
    <w:rsid w:val="0065294C"/>
    <w:rsid w:val="006E331C"/>
    <w:rsid w:val="00810536"/>
    <w:rsid w:val="008127B7"/>
    <w:rsid w:val="00916A20"/>
    <w:rsid w:val="0099038B"/>
    <w:rsid w:val="00997669"/>
    <w:rsid w:val="00AA1E12"/>
    <w:rsid w:val="00AF42A7"/>
    <w:rsid w:val="00B21DAF"/>
    <w:rsid w:val="00BA5D10"/>
    <w:rsid w:val="00BE5C3D"/>
    <w:rsid w:val="00DE1940"/>
    <w:rsid w:val="00E22BB0"/>
    <w:rsid w:val="00EF21C7"/>
    <w:rsid w:val="00FE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B78"/>
  <w15:chartTrackingRefBased/>
  <w15:docId w15:val="{7CB41B59-FC92-44C3-9CDE-9B61CEED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2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2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25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25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25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25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25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25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25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15"/>
    <w:rPr>
      <w:rFonts w:eastAsiaTheme="majorEastAsia" w:cstheme="majorBidi"/>
      <w:color w:val="272727" w:themeColor="text1" w:themeTint="D8"/>
    </w:rPr>
  </w:style>
  <w:style w:type="paragraph" w:styleId="Title">
    <w:name w:val="Title"/>
    <w:basedOn w:val="Normal"/>
    <w:next w:val="Normal"/>
    <w:link w:val="TitleChar"/>
    <w:uiPriority w:val="10"/>
    <w:qFormat/>
    <w:rsid w:val="0059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2515"/>
    <w:rPr>
      <w:i/>
      <w:iCs/>
      <w:color w:val="404040" w:themeColor="text1" w:themeTint="BF"/>
    </w:rPr>
  </w:style>
  <w:style w:type="paragraph" w:styleId="ListParagraph">
    <w:name w:val="List Paragraph"/>
    <w:basedOn w:val="Normal"/>
    <w:uiPriority w:val="34"/>
    <w:qFormat/>
    <w:rsid w:val="005925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2515"/>
    <w:rPr>
      <w:i/>
      <w:iCs/>
      <w:color w:val="0F4761" w:themeColor="accent1" w:themeShade="BF"/>
    </w:rPr>
  </w:style>
  <w:style w:type="paragraph" w:styleId="IntenseQuote">
    <w:name w:val="Intense Quote"/>
    <w:basedOn w:val="Normal"/>
    <w:next w:val="Normal"/>
    <w:link w:val="IntenseQuoteChar"/>
    <w:uiPriority w:val="30"/>
    <w:qFormat/>
    <w:rsid w:val="00592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2515"/>
    <w:rPr>
      <w:i/>
      <w:iCs/>
      <w:color w:val="0F4761" w:themeColor="accent1" w:themeShade="BF"/>
    </w:rPr>
  </w:style>
  <w:style w:type="character" w:styleId="IntenseReference">
    <w:name w:val="Intense Reference"/>
    <w:basedOn w:val="DefaultParagraphFont"/>
    <w:uiPriority w:val="32"/>
    <w:qFormat/>
    <w:rsid w:val="00592515"/>
    <w:rPr>
      <w:b/>
      <w:bCs/>
      <w:smallCaps/>
      <w:color w:val="0F4761" w:themeColor="accent1" w:themeShade="BF"/>
      <w:spacing w:val="5"/>
    </w:rPr>
  </w:style>
  <w:style w:type="character" w:styleId="Hyperlink">
    <w:name w:val="Hyperlink"/>
    <w:uiPriority w:val="99"/>
    <w:unhideWhenUsed/>
    <w:rsid w:val="00BE5C3D"/>
    <w:rPr>
      <w:color w:val="0563C1"/>
      <w:u w:val="single"/>
    </w:rPr>
  </w:style>
  <w:style w:type="character" w:styleId="UnresolvedMention">
    <w:name w:val="Unresolved Mention"/>
    <w:basedOn w:val="DefaultParagraphFont"/>
    <w:uiPriority w:val="99"/>
    <w:semiHidden/>
    <w:unhideWhenUsed/>
    <w:rsid w:val="00380F69"/>
    <w:rPr>
      <w:color w:val="605E5C"/>
      <w:shd w:val="clear" w:color="auto" w:fill="E1DFDD"/>
    </w:rPr>
  </w:style>
  <w:style w:type="paragraph" w:styleId="Revision">
    <w:name w:val="Revision"/>
    <w:hidden/>
    <w:uiPriority w:val="99"/>
    <w:semiHidden/>
    <w:rsid w:val="00810536"/>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F6A18"/>
    <w:pPr>
      <w:tabs>
        <w:tab w:val="center" w:pos="4513"/>
        <w:tab w:val="right" w:pos="9026"/>
      </w:tabs>
    </w:pPr>
  </w:style>
  <w:style w:type="character" w:customStyle="1" w:styleId="HeaderChar">
    <w:name w:val="Header Char"/>
    <w:basedOn w:val="DefaultParagraphFont"/>
    <w:link w:val="Header"/>
    <w:uiPriority w:val="99"/>
    <w:rsid w:val="004F6A1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F6A18"/>
    <w:pPr>
      <w:tabs>
        <w:tab w:val="center" w:pos="4513"/>
        <w:tab w:val="right" w:pos="9026"/>
      </w:tabs>
    </w:pPr>
  </w:style>
  <w:style w:type="character" w:customStyle="1" w:styleId="FooterChar">
    <w:name w:val="Footer Char"/>
    <w:basedOn w:val="DefaultParagraphFont"/>
    <w:link w:val="Footer"/>
    <w:uiPriority w:val="99"/>
    <w:rsid w:val="004F6A1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e.ac.uk/docs/rep/communications-and-recruitment/this-is-our-time-university-of-greenwich-strategy-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929e6d0-3aaa-4d81-8e5a-a792dd959ec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DAD91CE9188642996FDA09AB7A4957" ma:contentTypeVersion="10" ma:contentTypeDescription="Create a new document." ma:contentTypeScope="" ma:versionID="13e81ddf4adb1111abeb01dcff0e1ac8">
  <xsd:schema xmlns:xsd="http://www.w3.org/2001/XMLSchema" xmlns:xs="http://www.w3.org/2001/XMLSchema" xmlns:p="http://schemas.microsoft.com/office/2006/metadata/properties" xmlns:ns2="aa42c54b-4270-463d-a189-6c461f6325b7" xmlns:ns3="2929e6d0-3aaa-4d81-8e5a-a792dd959ec5" targetNamespace="http://schemas.microsoft.com/office/2006/metadata/properties" ma:root="true" ma:fieldsID="3aec51a4c62cffa66c311f5fba643acc" ns2:_="" ns3:_="">
    <xsd:import namespace="aa42c54b-4270-463d-a189-6c461f6325b7"/>
    <xsd:import namespace="2929e6d0-3aaa-4d81-8e5a-a792dd959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c54b-4270-463d-a189-6c461f63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9e6d0-3aaa-4d81-8e5a-a792dd959e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141FA-66D4-4C4F-AD80-C16F4467F753}">
  <ds:schemaRefs>
    <ds:schemaRef ds:uri="http://schemas.microsoft.com/sharepoint/v3/contenttype/forms"/>
  </ds:schemaRefs>
</ds:datastoreItem>
</file>

<file path=customXml/itemProps2.xml><?xml version="1.0" encoding="utf-8"?>
<ds:datastoreItem xmlns:ds="http://schemas.openxmlformats.org/officeDocument/2006/customXml" ds:itemID="{4BBEA4D7-122D-449F-8565-FFB02AA59F3D}">
  <ds:schemaRefs>
    <ds:schemaRef ds:uri="http://schemas.microsoft.com/office/2006/metadata/properties"/>
    <ds:schemaRef ds:uri="http://schemas.microsoft.com/office/infopath/2007/PartnerControls"/>
    <ds:schemaRef ds:uri="2929e6d0-3aaa-4d81-8e5a-a792dd959ec5"/>
  </ds:schemaRefs>
</ds:datastoreItem>
</file>

<file path=customXml/itemProps3.xml><?xml version="1.0" encoding="utf-8"?>
<ds:datastoreItem xmlns:ds="http://schemas.openxmlformats.org/officeDocument/2006/customXml" ds:itemID="{79CE0673-6D0D-4681-89F4-8F25E47AC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c54b-4270-463d-a189-6c461f6325b7"/>
    <ds:schemaRef ds:uri="2929e6d0-3aaa-4d81-8e5a-a792dd95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Tobi Adetunji</cp:lastModifiedBy>
  <cp:revision>2</cp:revision>
  <dcterms:created xsi:type="dcterms:W3CDTF">2026-05-15T10:09:00Z</dcterms:created>
  <dcterms:modified xsi:type="dcterms:W3CDTF">2026-05-15T10:09:00Z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0x01010042DAD91CE9188642996FDA09AB7A4957</vt:lpwstr>
  </property>
  <property fmtid="{D5CDD505-2E9C-101B-9397-08002B2CF9AE}" pid="3" name="Order">
    <vt:r8>5607300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{"FileActivityType":"9","FileActivityTimeStamp":"2026-02-24T11:13:59.367Z","FileActivityUsersOnPage":[{"DisplayName":"Oyebanji Adewumi","Id":"oa5650r@gre.ac.uk"},{"DisplayName":"Kirsty Goulding","Id":"kg1995r@gre.ac.uk"},{"DisplayName":"Gail Brindley","Id":"gb1089h@gre.ac.uk"},{"DisplayName":"Peter Garrod","Id":"pg9688u@gre.ac.uk"},{"DisplayName":"Oyebanji Adewumi","Id":"oa5650r@gre.ac.uk"}],"FileActivityNavigationId":null}</vt:lpwstr>
  </property>
  <property fmtid="{D5CDD505-2E9C-101B-9397-08002B2CF9AE}" pid="9" name="_ExtendedDescription">
    <vt:lpwstr/>
  </property>
</Properties>
</file>